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2F1" w:rsidRDefault="00C432F1" w:rsidP="00C432F1">
      <w:pPr>
        <w:pStyle w:val="Titre"/>
      </w:pPr>
      <w:r>
        <w:t>P104</w:t>
      </w:r>
    </w:p>
    <w:p w:rsidR="00277611" w:rsidRDefault="00C432F1" w:rsidP="00C432F1">
      <w:pPr>
        <w:pStyle w:val="Titre1"/>
      </w:pPr>
      <w:r>
        <w:t>SA1</w:t>
      </w:r>
    </w:p>
    <w:p w:rsidR="00C0561B" w:rsidRDefault="00C0561B" w:rsidP="00C0561B"/>
    <w:p w:rsidR="00C0561B" w:rsidRPr="00C0561B" w:rsidRDefault="00C0561B" w:rsidP="00C0561B">
      <w:r>
        <w:t>Pages 1 à 12</w:t>
      </w:r>
      <w:r w:rsidR="00295BFA">
        <w:t xml:space="preserve"> et 25 </w:t>
      </w:r>
    </w:p>
    <w:p w:rsidR="00C432F1" w:rsidRDefault="00C432F1" w:rsidP="00C432F1">
      <w:r>
        <w:t>Faire une capture d’écran et apporter dans Paint ou un logiciel semblable.</w:t>
      </w:r>
    </w:p>
    <w:p w:rsidR="00C0561B" w:rsidRDefault="00C0561B" w:rsidP="00C432F1">
      <w:r>
        <w:t>Utiliser les outils de dessin et de texte pour répondre directement sur l’image</w:t>
      </w:r>
    </w:p>
    <w:p w:rsidR="00C0561B" w:rsidRDefault="00C0561B" w:rsidP="00C432F1">
      <w:r>
        <w:t>Ou</w:t>
      </w:r>
    </w:p>
    <w:p w:rsidR="00C0561B" w:rsidRDefault="00C0561B" w:rsidP="00C0561B">
      <w:r>
        <w:t>Faire une capture d’écran et apporter dans</w:t>
      </w:r>
      <w:r>
        <w:t xml:space="preserve"> Word. Utiliser les images et les zones de texte pour </w:t>
      </w:r>
      <w:r>
        <w:t>répondre</w:t>
      </w:r>
      <w:r>
        <w:t xml:space="preserve"> directement</w:t>
      </w:r>
      <w:r>
        <w:t xml:space="preserve"> sur l’image</w:t>
      </w:r>
    </w:p>
    <w:p w:rsidR="00C0561B" w:rsidRDefault="00C0561B" w:rsidP="00C0561B">
      <w:bookmarkStart w:id="0" w:name="_GoBack"/>
      <w:bookmarkEnd w:id="0"/>
    </w:p>
    <w:sectPr w:rsidR="00C056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F1"/>
    <w:rsid w:val="00277611"/>
    <w:rsid w:val="00295BFA"/>
    <w:rsid w:val="00C0561B"/>
    <w:rsid w:val="00C4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11E1C-8A47-4DC7-BACB-49C5F4EC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43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43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C432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432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arquedecommentaire">
    <w:name w:val="annotation reference"/>
    <w:basedOn w:val="Policepardfaut"/>
    <w:uiPriority w:val="99"/>
    <w:semiHidden/>
    <w:unhideWhenUsed/>
    <w:rsid w:val="00C432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32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32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32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32F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3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43220-349D-4BA1-88CF-8C78DC34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SA1</vt:lpstr>
    </vt:vector>
  </TitlesOfParts>
  <Company>Microsoft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Painchaud</dc:creator>
  <cp:keywords/>
  <dc:description/>
  <cp:lastModifiedBy>Richard Painchaud</cp:lastModifiedBy>
  <cp:revision>1</cp:revision>
  <dcterms:created xsi:type="dcterms:W3CDTF">2016-07-11T15:21:00Z</dcterms:created>
  <dcterms:modified xsi:type="dcterms:W3CDTF">2016-07-11T15:57:00Z</dcterms:modified>
</cp:coreProperties>
</file>