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79" w:rsidRDefault="00147579" w:rsidP="00147579">
      <w:pPr>
        <w:jc w:val="center"/>
      </w:pPr>
    </w:p>
    <w:p w:rsidR="00147579" w:rsidRDefault="00147579" w:rsidP="00147579">
      <w:pPr>
        <w:jc w:val="center"/>
      </w:pPr>
      <w:r>
        <w:rPr>
          <w:noProof/>
          <w:lang w:val="fr-CA" w:eastAsia="fr-CA"/>
        </w:rPr>
        <mc:AlternateContent>
          <mc:Choice Requires="wps">
            <w:drawing>
              <wp:anchor distT="36576" distB="36576" distL="36576" distR="36576" simplePos="0" relativeHeight="251742208" behindDoc="0" locked="0" layoutInCell="1" allowOverlap="1" wp14:anchorId="645F1827" wp14:editId="2F2E8429">
                <wp:simplePos x="0" y="0"/>
                <wp:positionH relativeFrom="column">
                  <wp:posOffset>232410</wp:posOffset>
                </wp:positionH>
                <wp:positionV relativeFrom="paragraph">
                  <wp:posOffset>80645</wp:posOffset>
                </wp:positionV>
                <wp:extent cx="5334000" cy="855980"/>
                <wp:effectExtent l="0" t="0" r="0" b="1270"/>
                <wp:wrapNone/>
                <wp:docPr id="4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5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579" w:rsidRDefault="00147579" w:rsidP="00147579">
                            <w:pPr>
                              <w:widowControl w:val="0"/>
                              <w:rPr>
                                <w:rFonts w:ascii="Franklin Gothic Demi" w:hAnsi="Franklin Gothic Demi"/>
                                <w:sz w:val="36"/>
                                <w:szCs w:val="36"/>
                              </w:rPr>
                            </w:pPr>
                            <w:r>
                              <w:rPr>
                                <w:rFonts w:ascii="Franklin Gothic Demi" w:hAnsi="Franklin Gothic Demi"/>
                                <w:sz w:val="36"/>
                                <w:szCs w:val="36"/>
                              </w:rPr>
                              <w:t xml:space="preserve">MAT-4153-2  </w:t>
                            </w:r>
                          </w:p>
                          <w:p w:rsidR="00147579" w:rsidRPr="005F0DA0" w:rsidRDefault="00147579" w:rsidP="00147579">
                            <w:pPr>
                              <w:widowControl w:val="0"/>
                              <w:rPr>
                                <w:rFonts w:ascii="Franklin Gothic Demi" w:hAnsi="Franklin Gothic Demi"/>
                                <w:sz w:val="36"/>
                                <w:szCs w:val="36"/>
                              </w:rPr>
                            </w:pPr>
                            <w:r w:rsidRPr="005F0DA0">
                              <w:rPr>
                                <w:rFonts w:ascii="Franklin Gothic Demi" w:hAnsi="Franklin Gothic Demi"/>
                                <w:sz w:val="36"/>
                                <w:szCs w:val="36"/>
                              </w:rPr>
                              <w:t>Représentation géométrique</w:t>
                            </w:r>
                            <w:r>
                              <w:rPr>
                                <w:rFonts w:ascii="Franklin Gothic Demi" w:hAnsi="Franklin Gothic Demi"/>
                                <w:sz w:val="36"/>
                                <w:szCs w:val="36"/>
                              </w:rPr>
                              <w:t xml:space="preserve"> en contexte général 1</w:t>
                            </w:r>
                          </w:p>
                          <w:p w:rsidR="00147579" w:rsidRPr="005F0DA0" w:rsidRDefault="00147579" w:rsidP="00147579">
                            <w:pPr>
                              <w:widowControl w:val="0"/>
                              <w:rPr>
                                <w:rFonts w:ascii="Franklin Gothic Demi" w:hAnsi="Franklin Gothic Demi"/>
                                <w:sz w:val="36"/>
                                <w:szCs w:val="36"/>
                              </w:rPr>
                            </w:pPr>
                            <w:r w:rsidRPr="005F0DA0">
                              <w:rPr>
                                <w:rFonts w:ascii="Franklin Gothic Demi" w:hAnsi="Franklin Gothic Demi"/>
                                <w:sz w:val="36"/>
                                <w:szCs w:val="36"/>
                              </w:rPr>
                              <w:t xml:space="preserve">Mathématique, </w:t>
                            </w:r>
                            <w:r>
                              <w:rPr>
                                <w:rFonts w:ascii="Franklin Gothic Demi" w:hAnsi="Franklin Gothic Demi"/>
                                <w:sz w:val="36"/>
                                <w:szCs w:val="36"/>
                              </w:rPr>
                              <w:t>2</w:t>
                            </w:r>
                            <w:r w:rsidRPr="005F0DA0">
                              <w:rPr>
                                <w:rFonts w:ascii="Franklin Gothic Demi" w:hAnsi="Franklin Gothic Demi"/>
                                <w:sz w:val="36"/>
                                <w:szCs w:val="36"/>
                                <w:vertAlign w:val="superscript"/>
                              </w:rPr>
                              <w:t xml:space="preserve">e </w:t>
                            </w:r>
                            <w:r w:rsidRPr="005F0DA0">
                              <w:rPr>
                                <w:rFonts w:ascii="Franklin Gothic Demi" w:hAnsi="Franklin Gothic Demi"/>
                                <w:sz w:val="36"/>
                                <w:szCs w:val="36"/>
                              </w:rPr>
                              <w:t>cycle du secondaire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F1827" id="_x0000_t202" coordsize="21600,21600" o:spt="202" path="m,l,21600r21600,l21600,xe">
                <v:stroke joinstyle="miter"/>
                <v:path gradientshapeok="t" o:connecttype="rect"/>
              </v:shapetype>
              <v:shape id="Text Box 404" o:spid="_x0000_s1026" type="#_x0000_t202" style="position:absolute;left:0;text-align:left;margin-left:18.3pt;margin-top:6.35pt;width:420pt;height:67.4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" filled="f" stroked="f" insetpen="t">
                <v:textbox inset="2.88pt,2.88pt,2.88pt,2.88pt">
                  <w:txbxContent>
                    <w:p w:rsidR="00147579" w:rsidRDefault="00147579" w:rsidP="00147579">
                      <w:pPr>
                        <w:widowControl w:val="0"/>
                        <w:rPr>
                          <w:rFonts w:ascii="Franklin Gothic Demi" w:hAnsi="Franklin Gothic Demi"/>
                          <w:sz w:val="36"/>
                          <w:szCs w:val="36"/>
                        </w:rPr>
                      </w:pPr>
                      <w:r>
                        <w:rPr>
                          <w:rFonts w:ascii="Franklin Gothic Demi" w:hAnsi="Franklin Gothic Demi"/>
                          <w:sz w:val="36"/>
                          <w:szCs w:val="36"/>
                        </w:rPr>
                        <w:t xml:space="preserve">MAT-4153-2  </w:t>
                      </w:r>
                    </w:p>
                    <w:p w:rsidR="00147579" w:rsidRPr="005F0DA0" w:rsidRDefault="00147579" w:rsidP="00147579">
                      <w:pPr>
                        <w:widowControl w:val="0"/>
                        <w:rPr>
                          <w:rFonts w:ascii="Franklin Gothic Demi" w:hAnsi="Franklin Gothic Demi"/>
                          <w:sz w:val="36"/>
                          <w:szCs w:val="36"/>
                        </w:rPr>
                      </w:pPr>
                      <w:r w:rsidRPr="005F0DA0">
                        <w:rPr>
                          <w:rFonts w:ascii="Franklin Gothic Demi" w:hAnsi="Franklin Gothic Demi"/>
                          <w:sz w:val="36"/>
                          <w:szCs w:val="36"/>
                        </w:rPr>
                        <w:t>Représentation géométrique</w:t>
                      </w:r>
                      <w:r>
                        <w:rPr>
                          <w:rFonts w:ascii="Franklin Gothic Demi" w:hAnsi="Franklin Gothic Demi"/>
                          <w:sz w:val="36"/>
                          <w:szCs w:val="36"/>
                        </w:rPr>
                        <w:t xml:space="preserve"> en contexte général 1</w:t>
                      </w:r>
                    </w:p>
                    <w:p w:rsidR="00147579" w:rsidRPr="005F0DA0" w:rsidRDefault="00147579" w:rsidP="00147579">
                      <w:pPr>
                        <w:widowControl w:val="0"/>
                        <w:rPr>
                          <w:rFonts w:ascii="Franklin Gothic Demi" w:hAnsi="Franklin Gothic Demi"/>
                          <w:sz w:val="36"/>
                          <w:szCs w:val="36"/>
                        </w:rPr>
                      </w:pPr>
                      <w:r w:rsidRPr="005F0DA0">
                        <w:rPr>
                          <w:rFonts w:ascii="Franklin Gothic Demi" w:hAnsi="Franklin Gothic Demi"/>
                          <w:sz w:val="36"/>
                          <w:szCs w:val="36"/>
                        </w:rPr>
                        <w:t xml:space="preserve">Mathématique, </w:t>
                      </w:r>
                      <w:r>
                        <w:rPr>
                          <w:rFonts w:ascii="Franklin Gothic Demi" w:hAnsi="Franklin Gothic Demi"/>
                          <w:sz w:val="36"/>
                          <w:szCs w:val="36"/>
                        </w:rPr>
                        <w:t>2</w:t>
                      </w:r>
                      <w:r w:rsidRPr="005F0DA0">
                        <w:rPr>
                          <w:rFonts w:ascii="Franklin Gothic Demi" w:hAnsi="Franklin Gothic Demi"/>
                          <w:sz w:val="36"/>
                          <w:szCs w:val="36"/>
                          <w:vertAlign w:val="superscript"/>
                        </w:rPr>
                        <w:t xml:space="preserve">e </w:t>
                      </w:r>
                      <w:r w:rsidRPr="005F0DA0">
                        <w:rPr>
                          <w:rFonts w:ascii="Franklin Gothic Demi" w:hAnsi="Franklin Gothic Demi"/>
                          <w:sz w:val="36"/>
                          <w:szCs w:val="36"/>
                        </w:rPr>
                        <w:t>cycle du secondaire</w:t>
                      </w:r>
                    </w:p>
                  </w:txbxContent>
                </v:textbox>
              </v:shape>
            </w:pict>
          </mc:Fallback>
        </mc:AlternateContent>
      </w:r>
      <w:r>
        <w:rPr>
          <w:noProof/>
          <w:lang w:val="fr-CA" w:eastAsia="fr-CA"/>
        </w:rPr>
        <mc:AlternateContent>
          <mc:Choice Requires="wps">
            <w:drawing>
              <wp:anchor distT="36576" distB="36576" distL="36576" distR="36576" simplePos="0" relativeHeight="251740160" behindDoc="0" locked="0" layoutInCell="1" allowOverlap="1" wp14:anchorId="2690D344" wp14:editId="1D059E4A">
                <wp:simplePos x="0" y="0"/>
                <wp:positionH relativeFrom="column">
                  <wp:posOffset>-225425</wp:posOffset>
                </wp:positionH>
                <wp:positionV relativeFrom="paragraph">
                  <wp:posOffset>19685</wp:posOffset>
                </wp:positionV>
                <wp:extent cx="347345" cy="968375"/>
                <wp:effectExtent l="0" t="0" r="0" b="0"/>
                <wp:wrapNone/>
                <wp:docPr id="47"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F01B" id="Rectangle 401" o:spid="_x0000_s1026" style="position:absolute;margin-left:-17.75pt;margin-top:1.55pt;width:27.35pt;height:76.2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" fillcolor="#030" stroked="f" strokeweight="0" insetpen="t">
                <v:shadow color="#ccc"/>
                <o:lock v:ext="edit" shapetype="t"/>
                <v:textbox inset="2.88pt,2.88pt,2.88pt,2.88pt"/>
              </v:rect>
            </w:pict>
          </mc:Fallback>
        </mc:AlternateContent>
      </w: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r>
        <w:rPr>
          <w:noProof/>
          <w:lang w:val="fr-CA" w:eastAsia="fr-CA"/>
        </w:rPr>
        <mc:AlternateContent>
          <mc:Choice Requires="wps">
            <w:drawing>
              <wp:anchor distT="36576" distB="36576" distL="36576" distR="36576" simplePos="0" relativeHeight="251741184" behindDoc="0" locked="0" layoutInCell="1" allowOverlap="1" wp14:anchorId="7B963467" wp14:editId="4C65441C">
                <wp:simplePos x="0" y="0"/>
                <wp:positionH relativeFrom="column">
                  <wp:posOffset>115570</wp:posOffset>
                </wp:positionH>
                <wp:positionV relativeFrom="paragraph">
                  <wp:posOffset>110490</wp:posOffset>
                </wp:positionV>
                <wp:extent cx="5593080" cy="182880"/>
                <wp:effectExtent l="0" t="0" r="7620" b="7620"/>
                <wp:wrapNone/>
                <wp:docPr id="4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rgbClr val="33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BD3A" id="Rectangle 402" o:spid="_x0000_s1026" style="position:absolute;margin-left:9.1pt;margin-top:8.7pt;width:440.4pt;height:14.4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" fillcolor="#3cc" stroked="f" strokeweight="0" insetpen="t">
                <v:shadow color="#ccc"/>
                <o:lock v:ext="edit" shapetype="t"/>
                <v:textbox inset="2.88pt,2.88pt,2.88pt,2.88pt"/>
              </v:rect>
            </w:pict>
          </mc:Fallback>
        </mc:AlternateContent>
      </w: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rPr>
          <w:b/>
          <w:sz w:val="44"/>
          <w:szCs w:val="44"/>
        </w:rPr>
      </w:pPr>
    </w:p>
    <w:p w:rsidR="00147579" w:rsidRDefault="00147579" w:rsidP="00147579">
      <w:pPr>
        <w:jc w:val="center"/>
        <w:rPr>
          <w:b/>
          <w:sz w:val="44"/>
          <w:szCs w:val="44"/>
        </w:rPr>
      </w:pPr>
    </w:p>
    <w:p w:rsidR="00147579" w:rsidRDefault="00147579" w:rsidP="00147579">
      <w:pPr>
        <w:jc w:val="center"/>
        <w:rPr>
          <w:b/>
          <w:sz w:val="44"/>
          <w:szCs w:val="44"/>
        </w:rPr>
      </w:pPr>
    </w:p>
    <w:p w:rsidR="00C37B2C" w:rsidRDefault="00C37B2C" w:rsidP="00147579">
      <w:pPr>
        <w:jc w:val="center"/>
        <w:rPr>
          <w:b/>
          <w:sz w:val="44"/>
          <w:szCs w:val="44"/>
        </w:rPr>
      </w:pPr>
    </w:p>
    <w:p w:rsidR="00C37B2C" w:rsidRDefault="00C37B2C" w:rsidP="00147579">
      <w:pPr>
        <w:jc w:val="center"/>
        <w:rPr>
          <w:b/>
          <w:sz w:val="44"/>
          <w:szCs w:val="44"/>
        </w:rPr>
      </w:pPr>
    </w:p>
    <w:p w:rsidR="00ED7854" w:rsidRDefault="00ED7854" w:rsidP="00147579">
      <w:pPr>
        <w:widowControl w:val="0"/>
        <w:rPr>
          <w:rFonts w:ascii="Franklin Gothic Demi" w:hAnsi="Franklin Gothic Demi"/>
          <w:smallCaps/>
          <w:sz w:val="44"/>
          <w:szCs w:val="44"/>
        </w:rPr>
      </w:pPr>
    </w:p>
    <w:p w:rsidR="00ED7854" w:rsidRDefault="00ED7854" w:rsidP="00147579">
      <w:pPr>
        <w:widowControl w:val="0"/>
        <w:rPr>
          <w:rFonts w:ascii="Franklin Gothic Demi" w:hAnsi="Franklin Gothic Demi"/>
          <w:smallCaps/>
          <w:sz w:val="44"/>
          <w:szCs w:val="44"/>
        </w:rPr>
      </w:pPr>
    </w:p>
    <w:p w:rsidR="00147579" w:rsidRDefault="00147579" w:rsidP="00147579">
      <w:pPr>
        <w:widowControl w:val="0"/>
        <w:rPr>
          <w:rFonts w:ascii="Franklin Gothic Demi" w:hAnsi="Franklin Gothic Demi"/>
          <w:smallCaps/>
          <w:sz w:val="44"/>
          <w:szCs w:val="44"/>
        </w:rPr>
      </w:pPr>
      <w:r w:rsidRPr="005F0DA0">
        <w:rPr>
          <w:rFonts w:ascii="Franklin Gothic Demi" w:hAnsi="Franklin Gothic Demi"/>
          <w:smallCaps/>
          <w:sz w:val="44"/>
          <w:szCs w:val="44"/>
        </w:rPr>
        <w:t>SAA</w:t>
      </w:r>
      <w:r>
        <w:rPr>
          <w:rFonts w:ascii="Franklin Gothic Demi" w:hAnsi="Franklin Gothic Demi"/>
          <w:smallCaps/>
          <w:sz w:val="44"/>
          <w:szCs w:val="44"/>
        </w:rPr>
        <w:t xml:space="preserve"> </w:t>
      </w:r>
      <w:r w:rsidR="00ED7854">
        <w:rPr>
          <w:rFonts w:ascii="Franklin Gothic Demi" w:hAnsi="Franklin Gothic Demi"/>
          <w:sz w:val="44"/>
          <w:szCs w:val="44"/>
        </w:rPr>
        <w:t>de fin de cours 1</w:t>
      </w:r>
      <w:r>
        <w:rPr>
          <w:rFonts w:ascii="Franklin Gothic Demi" w:hAnsi="Franklin Gothic Demi"/>
          <w:smallCaps/>
          <w:sz w:val="44"/>
          <w:szCs w:val="44"/>
        </w:rPr>
        <w:t xml:space="preserve"> </w:t>
      </w:r>
    </w:p>
    <w:p w:rsidR="00ED7854" w:rsidRDefault="00ED7854">
      <w:pPr>
        <w:rPr>
          <w:noProof/>
          <w:lang w:val="fr-CA" w:eastAsia="fr-CA"/>
        </w:rPr>
      </w:pPr>
    </w:p>
    <w:p w:rsidR="00147579" w:rsidRDefault="00147579" w:rsidP="00147579">
      <w:pPr>
        <w:widowControl w:val="0"/>
        <w:rPr>
          <w:rFonts w:ascii="Franklin Gothic Demi" w:hAnsi="Franklin Gothic Demi"/>
          <w:smallCaps/>
          <w:sz w:val="44"/>
          <w:szCs w:val="44"/>
        </w:rPr>
      </w:pPr>
    </w:p>
    <w:p w:rsidR="00147579" w:rsidRDefault="00147579" w:rsidP="00147579">
      <w:pPr>
        <w:widowControl w:val="0"/>
        <w:rPr>
          <w:rFonts w:ascii="Franklin Gothic Demi" w:hAnsi="Franklin Gothic Demi"/>
          <w:smallCaps/>
          <w:sz w:val="44"/>
          <w:szCs w:val="44"/>
        </w:rPr>
      </w:pPr>
      <w:r w:rsidRPr="005F0DA0">
        <w:rPr>
          <w:rFonts w:ascii="Franklin Gothic Demi" w:hAnsi="Franklin Gothic Demi"/>
          <w:smallCaps/>
          <w:sz w:val="44"/>
          <w:szCs w:val="44"/>
        </w:rPr>
        <w:t xml:space="preserve"> </w:t>
      </w: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jc w:val="center"/>
      </w:pPr>
    </w:p>
    <w:p w:rsidR="00147579" w:rsidRDefault="00147579" w:rsidP="00147579">
      <w:pPr>
        <w:rPr>
          <w:rFonts w:ascii="Tahoma" w:hAnsi="Tahoma" w:cs="Tahoma"/>
          <w:sz w:val="36"/>
          <w:szCs w:val="36"/>
        </w:rPr>
      </w:pPr>
    </w:p>
    <w:p w:rsidR="00147579" w:rsidRDefault="00147579" w:rsidP="00147579">
      <w:pPr>
        <w:rPr>
          <w:rFonts w:ascii="Tahoma" w:hAnsi="Tahoma" w:cs="Tahoma"/>
          <w:sz w:val="36"/>
          <w:szCs w:val="36"/>
        </w:rPr>
      </w:pPr>
    </w:p>
    <w:p w:rsidR="00147579" w:rsidRDefault="00147579" w:rsidP="00147579">
      <w:pPr>
        <w:rPr>
          <w:rFonts w:ascii="Tahoma" w:hAnsi="Tahoma" w:cs="Tahoma"/>
          <w:sz w:val="36"/>
          <w:szCs w:val="36"/>
        </w:rPr>
      </w:pPr>
    </w:p>
    <w:p w:rsidR="00147579" w:rsidRDefault="00147579" w:rsidP="00147579">
      <w:pPr>
        <w:rPr>
          <w:rFonts w:ascii="Tahoma" w:hAnsi="Tahoma" w:cs="Tahoma"/>
          <w:sz w:val="36"/>
          <w:szCs w:val="36"/>
        </w:rPr>
      </w:pPr>
    </w:p>
    <w:p w:rsidR="00147579" w:rsidRDefault="00147579" w:rsidP="00147579">
      <w:pPr>
        <w:rPr>
          <w:rFonts w:ascii="Tahoma" w:hAnsi="Tahoma" w:cs="Tahoma"/>
          <w:sz w:val="36"/>
          <w:szCs w:val="36"/>
        </w:rPr>
      </w:pPr>
    </w:p>
    <w:p w:rsidR="00ED7854" w:rsidRDefault="00ED7854" w:rsidP="00147579">
      <w:pPr>
        <w:rPr>
          <w:rFonts w:ascii="Tahoma" w:hAnsi="Tahoma" w:cs="Tahoma"/>
          <w:sz w:val="36"/>
          <w:szCs w:val="36"/>
        </w:rPr>
      </w:pPr>
    </w:p>
    <w:p w:rsidR="00ED7854" w:rsidRDefault="00ED7854" w:rsidP="00147579">
      <w:pPr>
        <w:rPr>
          <w:rFonts w:ascii="Tahoma" w:hAnsi="Tahoma" w:cs="Tahoma"/>
          <w:sz w:val="36"/>
          <w:szCs w:val="36"/>
        </w:rPr>
      </w:pPr>
    </w:p>
    <w:p w:rsidR="00147579" w:rsidRDefault="00147579" w:rsidP="00147579">
      <w:pPr>
        <w:rPr>
          <w:rFonts w:ascii="Tahoma" w:hAnsi="Tahoma" w:cs="Tahoma"/>
          <w:sz w:val="36"/>
          <w:szCs w:val="36"/>
        </w:rPr>
      </w:pPr>
    </w:p>
    <w:p w:rsidR="00147579" w:rsidRPr="00EC2A9E" w:rsidRDefault="00147579" w:rsidP="00147579">
      <w:pPr>
        <w:rPr>
          <w:rFonts w:ascii="Tahoma" w:hAnsi="Tahoma" w:cs="Tahoma"/>
          <w:sz w:val="32"/>
          <w:szCs w:val="32"/>
        </w:rPr>
      </w:pPr>
      <w:r w:rsidRPr="00EC2A9E">
        <w:rPr>
          <w:rFonts w:ascii="Tahoma" w:hAnsi="Tahoma" w:cs="Tahoma"/>
          <w:b/>
          <w:sz w:val="32"/>
          <w:szCs w:val="32"/>
        </w:rPr>
        <w:t xml:space="preserve">Situation d’aide à l’apprentissage </w:t>
      </w:r>
    </w:p>
    <w:p w:rsidR="00147579" w:rsidRDefault="00147579" w:rsidP="00147579">
      <w:pPr>
        <w:rPr>
          <w:rFonts w:ascii="Tahoma" w:hAnsi="Tahoma" w:cs="Tahoma"/>
          <w:b/>
          <w:sz w:val="28"/>
          <w:szCs w:val="28"/>
        </w:rPr>
      </w:pPr>
      <w:r>
        <w:rPr>
          <w:noProof/>
          <w:lang w:val="fr-CA" w:eastAsia="fr-CA"/>
        </w:rPr>
        <w:drawing>
          <wp:anchor distT="0" distB="0" distL="114300" distR="114300" simplePos="0" relativeHeight="251743232" behindDoc="0" locked="0" layoutInCell="1" allowOverlap="1" wp14:anchorId="5F917ECD" wp14:editId="6BBA78C1">
            <wp:simplePos x="0" y="0"/>
            <wp:positionH relativeFrom="column">
              <wp:posOffset>14605</wp:posOffset>
            </wp:positionH>
            <wp:positionV relativeFrom="paragraph">
              <wp:posOffset>20955</wp:posOffset>
            </wp:positionV>
            <wp:extent cx="709295" cy="314960"/>
            <wp:effectExtent l="0" t="0" r="0" b="0"/>
            <wp:wrapNone/>
            <wp:docPr id="1069" name="Image 1069"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EAP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314960"/>
                    </a:xfrm>
                    <a:prstGeom prst="rect">
                      <a:avLst/>
                    </a:prstGeom>
                    <a:noFill/>
                  </pic:spPr>
                </pic:pic>
              </a:graphicData>
            </a:graphic>
            <wp14:sizeRelH relativeFrom="page">
              <wp14:pctWidth>0</wp14:pctWidth>
            </wp14:sizeRelH>
            <wp14:sizeRelV relativeFrom="page">
              <wp14:pctHeight>0</wp14:pctHeight>
            </wp14:sizeRelV>
          </wp:anchor>
        </w:drawing>
      </w:r>
    </w:p>
    <w:p w:rsidR="00147579" w:rsidRDefault="009B7A3A">
      <w:pPr>
        <w:rPr>
          <w:rFonts w:ascii="Arial" w:hAnsi="Arial" w:cs="Arial"/>
          <w:b/>
          <w:sz w:val="32"/>
          <w:szCs w:val="32"/>
          <w:u w:val="single"/>
        </w:rPr>
      </w:pPr>
      <w:r w:rsidRPr="009B7A3A">
        <w:rPr>
          <w:rFonts w:ascii="Arial" w:hAnsi="Arial" w:cs="Arial"/>
          <w:b/>
          <w:noProof/>
          <w:sz w:val="32"/>
          <w:szCs w:val="32"/>
          <w:u w:val="single"/>
          <w:lang w:val="fr-CA" w:eastAsia="fr-CA"/>
        </w:rPr>
        <mc:AlternateContent>
          <mc:Choice Requires="wps">
            <w:drawing>
              <wp:anchor distT="0" distB="0" distL="114300" distR="114300" simplePos="0" relativeHeight="251748352" behindDoc="0" locked="0" layoutInCell="1" allowOverlap="1" wp14:editId="36B11C9B">
                <wp:simplePos x="0" y="0"/>
                <wp:positionH relativeFrom="column">
                  <wp:posOffset>-81735</wp:posOffset>
                </wp:positionH>
                <wp:positionV relativeFrom="paragraph">
                  <wp:posOffset>135063</wp:posOffset>
                </wp:positionV>
                <wp:extent cx="2631056" cy="1403985"/>
                <wp:effectExtent l="0" t="0" r="0"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6" cy="1403985"/>
                        </a:xfrm>
                        <a:prstGeom prst="rect">
                          <a:avLst/>
                        </a:prstGeom>
                        <a:noFill/>
                        <a:ln w="9525">
                          <a:noFill/>
                          <a:miter lim="800000"/>
                          <a:headEnd/>
                          <a:tailEnd/>
                        </a:ln>
                      </wps:spPr>
                      <wps:txbx>
                        <w:txbxContent>
                          <w:p w:rsidR="009B7A3A" w:rsidRDefault="009B7A3A" w:rsidP="009B7A3A">
                            <w:pPr>
                              <w:jc w:val="center"/>
                            </w:pPr>
                            <w:r>
                              <w:t>Auteur</w:t>
                            </w:r>
                            <w:r w:rsidR="00ED7854">
                              <w:t>s</w:t>
                            </w:r>
                            <w:r>
                              <w:t xml:space="preserve"> : </w:t>
                            </w:r>
                            <w:r w:rsidR="00ED7854">
                              <w:t>Mélanie Tremblay, Martin Francoeur</w:t>
                            </w:r>
                          </w:p>
                          <w:p w:rsidR="009B7A3A" w:rsidRDefault="009B7A3A" w:rsidP="00ED7854">
                            <w:r>
                              <w:t xml:space="preserve">Adaptation : Gilles </w:t>
                            </w:r>
                            <w:proofErr w:type="spellStart"/>
                            <w:r>
                              <w:t>Coulombe</w:t>
                            </w:r>
                            <w:proofErr w:type="spellEnd"/>
                            <w:r>
                              <w:t>, CSPO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7" type="#_x0000_t202" style="position:absolute;margin-left:-6.45pt;margin-top:10.65pt;width:207.1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" filled="f" stroked="f">
                <v:textbox style="mso-fit-shape-to-text:t">
                  <w:txbxContent>
                    <w:p w:rsidR="009B7A3A" w:rsidRDefault="009B7A3A" w:rsidP="009B7A3A">
                      <w:pPr>
                        <w:jc w:val="center"/>
                      </w:pPr>
                      <w:r>
                        <w:t>Auteur</w:t>
                      </w:r>
                      <w:r w:rsidR="00ED7854">
                        <w:t>s</w:t>
                      </w:r>
                      <w:r>
                        <w:t xml:space="preserve"> : </w:t>
                      </w:r>
                      <w:r w:rsidR="00ED7854">
                        <w:t>Mélanie Tremblay, Martin Francoeur</w:t>
                      </w:r>
                    </w:p>
                    <w:p w:rsidR="009B7A3A" w:rsidRDefault="009B7A3A" w:rsidP="00ED7854">
                      <w:r>
                        <w:t xml:space="preserve">Adaptation : Gilles </w:t>
                      </w:r>
                      <w:proofErr w:type="spellStart"/>
                      <w:r>
                        <w:t>Coulombe</w:t>
                      </w:r>
                      <w:proofErr w:type="spellEnd"/>
                      <w:r>
                        <w:t>, CSPO</w:t>
                      </w:r>
                    </w:p>
                  </w:txbxContent>
                </v:textbox>
              </v:shape>
            </w:pict>
          </mc:Fallback>
        </mc:AlternateContent>
      </w:r>
      <w:r w:rsidR="00147579">
        <w:rPr>
          <w:rFonts w:ascii="Arial" w:hAnsi="Arial" w:cs="Arial"/>
          <w:b/>
          <w:sz w:val="32"/>
          <w:szCs w:val="32"/>
          <w:u w:val="single"/>
        </w:rPr>
        <w:br w:type="page"/>
      </w:r>
    </w:p>
    <w:p w:rsidR="00BA3A2E" w:rsidRPr="00BA3A2E" w:rsidRDefault="00BA3A2E" w:rsidP="00BA3A2E">
      <w:pPr>
        <w:rPr>
          <w:rFonts w:ascii="Arial" w:hAnsi="Arial" w:cs="Arial"/>
          <w:b/>
          <w:sz w:val="32"/>
          <w:szCs w:val="32"/>
          <w:u w:val="single"/>
        </w:rPr>
      </w:pPr>
      <w:r w:rsidRPr="00BA3A2E">
        <w:rPr>
          <w:rFonts w:ascii="Arial" w:hAnsi="Arial" w:cs="Arial"/>
          <w:b/>
          <w:sz w:val="32"/>
          <w:szCs w:val="32"/>
          <w:u w:val="single"/>
        </w:rPr>
        <w:lastRenderedPageBreak/>
        <w:t xml:space="preserve">Évaluation explicite des connaissances </w:t>
      </w:r>
    </w:p>
    <w:p w:rsidR="00BA3A2E" w:rsidRDefault="00BA3A2E" w:rsidP="00BA3A2E">
      <w:pPr>
        <w:rPr>
          <w:rFonts w:ascii="Arial" w:hAnsi="Arial" w:cs="Arial"/>
          <w:b/>
          <w:sz w:val="32"/>
          <w:szCs w:val="32"/>
          <w:u w:val="single"/>
        </w:rPr>
      </w:pPr>
    </w:p>
    <w:p w:rsidR="00BA3A2E" w:rsidRPr="00BA3A2E" w:rsidRDefault="00BA3A2E" w:rsidP="00BA3A2E">
      <w:pPr>
        <w:rPr>
          <w:rFonts w:ascii="Arial" w:hAnsi="Arial" w:cs="Arial"/>
          <w:b/>
          <w:sz w:val="24"/>
          <w:szCs w:val="24"/>
          <w:u w:val="single"/>
        </w:rPr>
      </w:pPr>
      <w:r w:rsidRPr="00BA3A2E">
        <w:rPr>
          <w:rFonts w:ascii="Arial" w:hAnsi="Arial" w:cs="Arial"/>
          <w:b/>
          <w:sz w:val="24"/>
          <w:szCs w:val="24"/>
          <w:u w:val="single"/>
        </w:rPr>
        <w:t xml:space="preserve">Question 1 </w:t>
      </w:r>
    </w:p>
    <w:p w:rsidR="00BA3A2E" w:rsidRPr="00BA3A2E" w:rsidRDefault="00BA3A2E" w:rsidP="00BA3A2E">
      <w:pPr>
        <w:rPr>
          <w:rFonts w:ascii="Arial" w:hAnsi="Arial" w:cs="Arial"/>
          <w:sz w:val="24"/>
          <w:szCs w:val="24"/>
        </w:rPr>
      </w:pPr>
    </w:p>
    <w:p w:rsidR="00BA3A2E" w:rsidRDefault="00BA3A2E" w:rsidP="00BA3A2E">
      <w:pPr>
        <w:rPr>
          <w:rFonts w:ascii="Arial" w:hAnsi="Arial" w:cs="Arial"/>
          <w:sz w:val="24"/>
          <w:szCs w:val="24"/>
        </w:rPr>
      </w:pPr>
      <w:r w:rsidRPr="00BA3A2E">
        <w:rPr>
          <w:rFonts w:ascii="Arial" w:hAnsi="Arial" w:cs="Arial"/>
          <w:sz w:val="24"/>
          <w:szCs w:val="24"/>
        </w:rPr>
        <w:t xml:space="preserve">Dans la figure </w:t>
      </w:r>
      <w:r w:rsidR="00311D0D">
        <w:rPr>
          <w:rFonts w:ascii="Arial" w:hAnsi="Arial" w:cs="Arial"/>
          <w:sz w:val="24"/>
          <w:szCs w:val="24"/>
        </w:rPr>
        <w:t>suivante</w:t>
      </w:r>
      <w:r w:rsidRPr="00BA3A2E">
        <w:rPr>
          <w:rFonts w:ascii="Arial" w:hAnsi="Arial" w:cs="Arial"/>
          <w:sz w:val="24"/>
          <w:szCs w:val="24"/>
        </w:rPr>
        <w:t xml:space="preserve">, les rectangles ABHG, BCDE et FGHE sont semblables. </w:t>
      </w:r>
    </w:p>
    <w:p w:rsidR="00BA3A2E" w:rsidRDefault="00BA3A2E" w:rsidP="00BA3A2E">
      <w:pPr>
        <w:rPr>
          <w:rFonts w:ascii="Arial" w:hAnsi="Arial" w:cs="Arial"/>
          <w:sz w:val="24"/>
          <w:szCs w:val="24"/>
        </w:rPr>
      </w:pPr>
    </w:p>
    <w:p w:rsidR="00BA3A2E" w:rsidRPr="00471AE9" w:rsidRDefault="00703DB8" w:rsidP="00BA3A2E">
      <w:pPr>
        <w:rPr>
          <w:rFonts w:ascii="Arial" w:hAnsi="Arial" w:cs="Arial"/>
          <w:sz w:val="24"/>
          <w:szCs w:val="24"/>
        </w:rPr>
      </w:pPr>
      <m:oMathPara>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AG</m:t>
              </m:r>
            </m:e>
          </m:bar>
          <m:r>
            <w:rPr>
              <w:rFonts w:ascii="Cambria Math" w:hAnsi="Cambria Math" w:cs="Arial"/>
              <w:sz w:val="24"/>
              <w:szCs w:val="24"/>
            </w:rPr>
            <m:t>=4 cm</m:t>
          </m:r>
        </m:oMath>
      </m:oMathPara>
    </w:p>
    <w:p w:rsidR="00471AE9" w:rsidRPr="00471AE9" w:rsidRDefault="00471AE9" w:rsidP="00471AE9">
      <w:pPr>
        <w:rPr>
          <w:rFonts w:ascii="Arial" w:hAnsi="Arial" w:cs="Arial"/>
          <w:sz w:val="24"/>
          <w:szCs w:val="24"/>
        </w:rPr>
      </w:pPr>
      <m:oMathPara>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GF</m:t>
              </m:r>
            </m:e>
          </m:bar>
          <m:r>
            <w:rPr>
              <w:rFonts w:ascii="Cambria Math" w:hAnsi="Cambria Math" w:cs="Arial"/>
              <w:sz w:val="24"/>
              <w:szCs w:val="24"/>
            </w:rPr>
            <m:t>=16 cm</m:t>
          </m:r>
        </m:oMath>
      </m:oMathPara>
    </w:p>
    <w:p w:rsidR="00471AE9" w:rsidRDefault="00471AE9" w:rsidP="00471AE9">
      <w:pPr>
        <w:rPr>
          <w:rFonts w:ascii="Arial" w:hAnsi="Arial" w:cs="Arial"/>
          <w:sz w:val="24"/>
          <w:szCs w:val="24"/>
        </w:rPr>
      </w:pPr>
    </w:p>
    <w:p w:rsidR="00471AE9" w:rsidRPr="00471AE9" w:rsidRDefault="00471AE9" w:rsidP="00471AE9">
      <w:pPr>
        <w:jc w:val="center"/>
        <w:rPr>
          <w:rFonts w:ascii="Arial" w:hAnsi="Arial" w:cs="Arial"/>
          <w:sz w:val="24"/>
          <w:szCs w:val="24"/>
        </w:rPr>
      </w:pPr>
      <w:r w:rsidRPr="00471AE9">
        <w:rPr>
          <w:rFonts w:ascii="Arial" w:hAnsi="Arial" w:cs="Arial"/>
          <w:noProof/>
          <w:sz w:val="24"/>
          <w:szCs w:val="24"/>
          <w:lang w:val="fr-CA" w:eastAsia="fr-CA"/>
        </w:rPr>
        <w:drawing>
          <wp:inline distT="0" distB="0" distL="0" distR="0" wp14:anchorId="31E94732" wp14:editId="11659022">
            <wp:extent cx="3667637" cy="1667108"/>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7637" cy="1667108"/>
                    </a:xfrm>
                    <a:prstGeom prst="rect">
                      <a:avLst/>
                    </a:prstGeom>
                  </pic:spPr>
                </pic:pic>
              </a:graphicData>
            </a:graphic>
          </wp:inline>
        </w:drawing>
      </w:r>
    </w:p>
    <w:p w:rsidR="00471AE9" w:rsidRDefault="00471AE9" w:rsidP="00471AE9">
      <w:pPr>
        <w:rPr>
          <w:rFonts w:ascii="Arial" w:hAnsi="Arial" w:cs="Arial"/>
          <w:sz w:val="24"/>
          <w:szCs w:val="24"/>
        </w:rPr>
      </w:pPr>
    </w:p>
    <w:p w:rsidR="00471AE9" w:rsidRDefault="00471AE9" w:rsidP="00471AE9">
      <w:pPr>
        <w:rPr>
          <w:rFonts w:ascii="Arial" w:hAnsi="Arial" w:cs="Arial"/>
          <w:sz w:val="24"/>
          <w:szCs w:val="24"/>
        </w:rPr>
      </w:pPr>
      <w:r w:rsidRPr="00471AE9">
        <w:rPr>
          <w:rFonts w:ascii="Arial" w:hAnsi="Arial" w:cs="Arial"/>
          <w:sz w:val="24"/>
          <w:szCs w:val="24"/>
        </w:rPr>
        <w:t>Quelle est l’aide du rectangle ACDF?</w:t>
      </w:r>
    </w:p>
    <w:p w:rsidR="00471AE9" w:rsidRDefault="00471AE9" w:rsidP="00471AE9">
      <w:pPr>
        <w:rPr>
          <w:rFonts w:ascii="Arial" w:hAnsi="Arial" w:cs="Arial"/>
          <w:sz w:val="24"/>
          <w:szCs w:val="24"/>
        </w:rPr>
      </w:pPr>
    </w:p>
    <w:p w:rsidR="00471AE9" w:rsidRPr="00BA3A2E" w:rsidRDefault="00471AE9" w:rsidP="00471AE9">
      <w:pPr>
        <w:rPr>
          <w:rFonts w:ascii="Arial" w:hAnsi="Arial" w:cs="Arial"/>
          <w:sz w:val="24"/>
          <w:szCs w:val="24"/>
        </w:rPr>
      </w:pPr>
    </w:p>
    <w:p w:rsidR="00471AE9" w:rsidRPr="00BA3A2E" w:rsidRDefault="00471AE9" w:rsidP="00BA3A2E">
      <w:pPr>
        <w:rPr>
          <w:rFonts w:ascii="Arial" w:hAnsi="Arial" w:cs="Arial"/>
          <w:sz w:val="24"/>
          <w:szCs w:val="24"/>
        </w:rPr>
      </w:pPr>
    </w:p>
    <w:p w:rsidR="00BA3A2E" w:rsidRPr="00BA3A2E" w:rsidRDefault="00BA3A2E" w:rsidP="00BA3A2E">
      <w:pPr>
        <w:rPr>
          <w:rFonts w:ascii="Arial" w:hAnsi="Arial" w:cs="Arial"/>
          <w:b/>
          <w:sz w:val="32"/>
          <w:szCs w:val="32"/>
          <w:u w:val="single"/>
        </w:rPr>
      </w:pPr>
    </w:p>
    <w:p w:rsidR="00BA3A2E" w:rsidRPr="00BA3A2E" w:rsidRDefault="00BA3A2E" w:rsidP="00BA3A2E">
      <w:pPr>
        <w:rPr>
          <w:rFonts w:ascii="Arial" w:hAnsi="Arial" w:cs="Arial"/>
          <w:b/>
          <w:sz w:val="32"/>
          <w:szCs w:val="32"/>
          <w:u w:val="single"/>
        </w:rPr>
      </w:pPr>
      <w:r w:rsidRPr="00BA3A2E">
        <w:rPr>
          <w:rFonts w:ascii="Arial" w:hAnsi="Arial" w:cs="Arial"/>
          <w:b/>
          <w:sz w:val="32"/>
          <w:szCs w:val="32"/>
          <w:u w:val="single"/>
        </w:rPr>
        <w:t xml:space="preserve"> </w:t>
      </w:r>
    </w:p>
    <w:p w:rsidR="00471AE9" w:rsidRDefault="00471AE9">
      <w:pPr>
        <w:rPr>
          <w:rFonts w:ascii="Arial" w:hAnsi="Arial" w:cs="Arial"/>
          <w:b/>
          <w:sz w:val="32"/>
          <w:szCs w:val="32"/>
          <w:u w:val="single"/>
        </w:rPr>
      </w:pPr>
      <w:r>
        <w:rPr>
          <w:rFonts w:ascii="Arial" w:hAnsi="Arial" w:cs="Arial"/>
          <w:b/>
          <w:sz w:val="32"/>
          <w:szCs w:val="32"/>
          <w:u w:val="single"/>
        </w:rPr>
        <w:br w:type="page"/>
      </w:r>
    </w:p>
    <w:p w:rsidR="00471AE9" w:rsidRPr="00BA3A2E" w:rsidRDefault="00471AE9" w:rsidP="00471AE9">
      <w:pPr>
        <w:rPr>
          <w:rFonts w:ascii="Arial" w:hAnsi="Arial" w:cs="Arial"/>
          <w:b/>
          <w:sz w:val="24"/>
          <w:szCs w:val="24"/>
          <w:u w:val="single"/>
        </w:rPr>
      </w:pPr>
      <w:r w:rsidRPr="00BA3A2E">
        <w:rPr>
          <w:rFonts w:ascii="Arial" w:hAnsi="Arial" w:cs="Arial"/>
          <w:b/>
          <w:sz w:val="24"/>
          <w:szCs w:val="24"/>
          <w:u w:val="single"/>
        </w:rPr>
        <w:lastRenderedPageBreak/>
        <w:t xml:space="preserve">Question </w:t>
      </w:r>
      <w:r>
        <w:rPr>
          <w:rFonts w:ascii="Arial" w:hAnsi="Arial" w:cs="Arial"/>
          <w:b/>
          <w:sz w:val="24"/>
          <w:szCs w:val="24"/>
          <w:u w:val="single"/>
        </w:rPr>
        <w:t>2</w:t>
      </w:r>
      <w:r w:rsidRPr="00BA3A2E">
        <w:rPr>
          <w:rFonts w:ascii="Arial" w:hAnsi="Arial" w:cs="Arial"/>
          <w:b/>
          <w:sz w:val="24"/>
          <w:szCs w:val="24"/>
          <w:u w:val="single"/>
        </w:rPr>
        <w:t xml:space="preserve"> </w:t>
      </w:r>
    </w:p>
    <w:p w:rsidR="00471AE9" w:rsidRPr="00BA3A2E" w:rsidRDefault="00471AE9" w:rsidP="00471AE9">
      <w:pPr>
        <w:rPr>
          <w:rFonts w:ascii="Arial" w:hAnsi="Arial" w:cs="Arial"/>
          <w:sz w:val="24"/>
          <w:szCs w:val="24"/>
        </w:rPr>
      </w:pPr>
    </w:p>
    <w:p w:rsidR="00BA3A2E" w:rsidRDefault="00471AE9" w:rsidP="00BA3A2E">
      <w:pPr>
        <w:rPr>
          <w:rFonts w:ascii="Arial" w:hAnsi="Arial" w:cs="Arial"/>
          <w:sz w:val="24"/>
          <w:szCs w:val="24"/>
        </w:rPr>
      </w:pPr>
      <w:r w:rsidRPr="00471AE9">
        <w:rPr>
          <w:rFonts w:ascii="Arial" w:hAnsi="Arial" w:cs="Arial"/>
          <w:sz w:val="24"/>
          <w:szCs w:val="24"/>
        </w:rPr>
        <w:t>Détermine la mesure de tous les angles d’un triangle isocèle (sommet principal A) si :</w:t>
      </w:r>
    </w:p>
    <w:p w:rsidR="00471AE9" w:rsidRDefault="00471AE9" w:rsidP="00471AE9">
      <w:pPr>
        <w:jc w:val="both"/>
        <w:rPr>
          <w:rFonts w:ascii="Arial" w:hAnsi="Arial" w:cs="Arial"/>
          <w:sz w:val="24"/>
          <w:szCs w:val="24"/>
        </w:rPr>
      </w:pPr>
    </w:p>
    <w:p w:rsidR="00471AE9" w:rsidRDefault="007F7ECE" w:rsidP="00471AE9">
      <w:pPr>
        <w:jc w:val="both"/>
        <w:rPr>
          <w:rFonts w:ascii="Arial" w:hAnsi="Arial" w:cs="Arial"/>
          <w:sz w:val="24"/>
          <w:szCs w:val="24"/>
        </w:rPr>
      </w:pPr>
      <w:r>
        <w:rPr>
          <w:rFonts w:ascii="Arial" w:hAnsi="Arial" w:cs="Arial"/>
          <w:noProof/>
          <w:sz w:val="24"/>
          <w:szCs w:val="24"/>
          <w:lang w:val="fr-CA" w:eastAsia="fr-CA"/>
        </w:rPr>
        <mc:AlternateContent>
          <mc:Choice Requires="wpg">
            <w:drawing>
              <wp:anchor distT="0" distB="0" distL="114300" distR="114300" simplePos="0" relativeHeight="251790336" behindDoc="0" locked="0" layoutInCell="1" allowOverlap="1">
                <wp:simplePos x="0" y="0"/>
                <wp:positionH relativeFrom="column">
                  <wp:posOffset>3350260</wp:posOffset>
                </wp:positionH>
                <wp:positionV relativeFrom="paragraph">
                  <wp:posOffset>14605</wp:posOffset>
                </wp:positionV>
                <wp:extent cx="1096010" cy="1006475"/>
                <wp:effectExtent l="0" t="0" r="0" b="3175"/>
                <wp:wrapNone/>
                <wp:docPr id="2" name="Groupe 2"/>
                <wp:cNvGraphicFramePr/>
                <a:graphic xmlns:a="http://schemas.openxmlformats.org/drawingml/2006/main">
                  <a:graphicData uri="http://schemas.microsoft.com/office/word/2010/wordprocessingGroup">
                    <wpg:wgp>
                      <wpg:cNvGrpSpPr/>
                      <wpg:grpSpPr>
                        <a:xfrm>
                          <a:off x="0" y="0"/>
                          <a:ext cx="1096010" cy="1006475"/>
                          <a:chOff x="0" y="0"/>
                          <a:chExt cx="1096010" cy="1006475"/>
                        </a:xfrm>
                      </wpg:grpSpPr>
                      <wps:wsp>
                        <wps:cNvPr id="28" name="Triangle isocèle 28"/>
                        <wps:cNvSpPr/>
                        <wps:spPr>
                          <a:xfrm>
                            <a:off x="209550" y="196850"/>
                            <a:ext cx="621102" cy="681486"/>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381000" y="0"/>
                            <a:ext cx="327660" cy="231775"/>
                          </a:xfrm>
                          <a:prstGeom prst="rect">
                            <a:avLst/>
                          </a:prstGeom>
                          <a:noFill/>
                          <a:ln w="9525">
                            <a:noFill/>
                            <a:miter lim="800000"/>
                            <a:headEnd/>
                            <a:tailEnd/>
                          </a:ln>
                        </wps:spPr>
                        <wps:txbx>
                          <w:txbxContent>
                            <w:p w:rsidR="00471AE9" w:rsidRPr="00471AE9" w:rsidRDefault="00471AE9">
                              <w:pPr>
                                <w:rPr>
                                  <w:sz w:val="18"/>
                                  <w:szCs w:val="18"/>
                                </w:rPr>
                              </w:pPr>
                              <w:r w:rsidRPr="00471AE9">
                                <w:rPr>
                                  <w:sz w:val="18"/>
                                  <w:szCs w:val="18"/>
                                </w:rPr>
                                <w:t>A</w:t>
                              </w:r>
                            </w:p>
                          </w:txbxContent>
                        </wps:txbx>
                        <wps:bodyPr rot="0" vert="horz" wrap="square" lIns="91440" tIns="45720" rIns="91440" bIns="45720" anchor="t" anchorCtr="0">
                          <a:spAutoFit/>
                        </wps:bodyPr>
                      </wps:wsp>
                      <wps:wsp>
                        <wps:cNvPr id="29" name="Zone de texte 2"/>
                        <wps:cNvSpPr txBox="1">
                          <a:spLocks noChangeArrowheads="1"/>
                        </wps:cNvSpPr>
                        <wps:spPr bwMode="auto">
                          <a:xfrm>
                            <a:off x="0" y="768350"/>
                            <a:ext cx="327660" cy="231775"/>
                          </a:xfrm>
                          <a:prstGeom prst="rect">
                            <a:avLst/>
                          </a:prstGeom>
                          <a:noFill/>
                          <a:ln w="9525">
                            <a:noFill/>
                            <a:miter lim="800000"/>
                            <a:headEnd/>
                            <a:tailEnd/>
                          </a:ln>
                        </wps:spPr>
                        <wps:txbx>
                          <w:txbxContent>
                            <w:p w:rsidR="00471AE9" w:rsidRPr="00471AE9" w:rsidRDefault="00471AE9" w:rsidP="00471AE9">
                              <w:pPr>
                                <w:rPr>
                                  <w:sz w:val="18"/>
                                  <w:szCs w:val="18"/>
                                </w:rPr>
                              </w:pPr>
                              <w:r>
                                <w:rPr>
                                  <w:sz w:val="18"/>
                                  <w:szCs w:val="18"/>
                                </w:rPr>
                                <w:t>B</w:t>
                              </w:r>
                            </w:p>
                          </w:txbxContent>
                        </wps:txbx>
                        <wps:bodyPr rot="0" vert="horz" wrap="square" lIns="91440" tIns="45720" rIns="91440" bIns="45720" anchor="t" anchorCtr="0">
                          <a:spAutoFit/>
                        </wps:bodyPr>
                      </wps:wsp>
                      <wps:wsp>
                        <wps:cNvPr id="30" name="Zone de texte 2"/>
                        <wps:cNvSpPr txBox="1">
                          <a:spLocks noChangeArrowheads="1"/>
                        </wps:cNvSpPr>
                        <wps:spPr bwMode="auto">
                          <a:xfrm>
                            <a:off x="768350" y="774700"/>
                            <a:ext cx="327660" cy="231775"/>
                          </a:xfrm>
                          <a:prstGeom prst="rect">
                            <a:avLst/>
                          </a:prstGeom>
                          <a:noFill/>
                          <a:ln w="9525">
                            <a:noFill/>
                            <a:miter lim="800000"/>
                            <a:headEnd/>
                            <a:tailEnd/>
                          </a:ln>
                        </wps:spPr>
                        <wps:txbx>
                          <w:txbxContent>
                            <w:p w:rsidR="00471AE9" w:rsidRPr="00471AE9" w:rsidRDefault="00471AE9" w:rsidP="00471AE9">
                              <w:pPr>
                                <w:rPr>
                                  <w:sz w:val="18"/>
                                  <w:szCs w:val="18"/>
                                </w:rPr>
                              </w:pPr>
                              <w:r>
                                <w:rPr>
                                  <w:sz w:val="18"/>
                                  <w:szCs w:val="18"/>
                                </w:rPr>
                                <w:t>C</w:t>
                              </w:r>
                            </w:p>
                          </w:txbxContent>
                        </wps:txbx>
                        <wps:bodyPr rot="0" vert="horz" wrap="square" lIns="91440" tIns="45720" rIns="91440" bIns="45720" anchor="t" anchorCtr="0">
                          <a:spAutoFit/>
                        </wps:bodyPr>
                      </wps:wsp>
                    </wpg:wgp>
                  </a:graphicData>
                </a:graphic>
              </wp:anchor>
            </w:drawing>
          </mc:Choice>
          <mc:Fallback>
            <w:pict>
              <v:group id="Groupe 2" o:spid="_x0000_s1028" style="position:absolute;left:0;text-align:left;margin-left:263.8pt;margin-top:1.15pt;width:86.3pt;height:79.25pt;z-index:251790336" coordsize="10960,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8" o:spid="_x0000_s1029" type="#_x0000_t5" style="position:absolute;left:2095;top:1968;width:6211;height:6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" filled="f" strokecolor="#243f60 [1604]" strokeweight="2pt"/>
                <v:shape id="_x0000_s1030" type="#_x0000_t202" style="position:absolute;left:3810;width:327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471AE9" w:rsidRPr="00471AE9" w:rsidRDefault="00471AE9">
                        <w:pPr>
                          <w:rPr>
                            <w:sz w:val="18"/>
                            <w:szCs w:val="18"/>
                          </w:rPr>
                        </w:pPr>
                        <w:r w:rsidRPr="00471AE9">
                          <w:rPr>
                            <w:sz w:val="18"/>
                            <w:szCs w:val="18"/>
                          </w:rPr>
                          <w:t>A</w:t>
                        </w:r>
                      </w:p>
                    </w:txbxContent>
                  </v:textbox>
                </v:shape>
                <v:shape id="_x0000_s1031" type="#_x0000_t202" style="position:absolute;top:7683;width:3276;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471AE9" w:rsidRPr="00471AE9" w:rsidRDefault="00471AE9" w:rsidP="00471AE9">
                        <w:pPr>
                          <w:rPr>
                            <w:sz w:val="18"/>
                            <w:szCs w:val="18"/>
                          </w:rPr>
                        </w:pPr>
                        <w:r>
                          <w:rPr>
                            <w:sz w:val="18"/>
                            <w:szCs w:val="18"/>
                          </w:rPr>
                          <w:t>B</w:t>
                        </w:r>
                      </w:p>
                    </w:txbxContent>
                  </v:textbox>
                </v:shape>
                <v:shape id="_x0000_s1032" type="#_x0000_t202" style="position:absolute;left:7683;top:7747;width:327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471AE9" w:rsidRPr="00471AE9" w:rsidRDefault="00471AE9" w:rsidP="00471AE9">
                        <w:pPr>
                          <w:rPr>
                            <w:sz w:val="18"/>
                            <w:szCs w:val="18"/>
                          </w:rPr>
                        </w:pPr>
                        <w:r>
                          <w:rPr>
                            <w:sz w:val="18"/>
                            <w:szCs w:val="18"/>
                          </w:rPr>
                          <w:t>C</w:t>
                        </w:r>
                      </w:p>
                    </w:txbxContent>
                  </v:textbox>
                </v:shape>
              </v:group>
            </w:pict>
          </mc:Fallback>
        </mc:AlternateContent>
      </w:r>
    </w:p>
    <w:p w:rsidR="00471AE9" w:rsidRPr="00471AE9" w:rsidRDefault="00471AE9" w:rsidP="00471AE9">
      <w:pPr>
        <w:jc w:val="both"/>
        <w:rPr>
          <w:rFonts w:ascii="Arial" w:hAnsi="Arial" w:cs="Arial"/>
          <w:sz w:val="32"/>
          <w:szCs w:val="32"/>
        </w:rPr>
      </w:pPr>
      <m:oMathPara>
        <m:oMathParaPr>
          <m:jc m:val="left"/>
        </m:oMathParaPr>
        <m:oMath>
          <m:r>
            <w:rPr>
              <w:rFonts w:ascii="Cambria Math" w:hAnsi="Cambria Math" w:cs="Arial"/>
              <w:sz w:val="32"/>
              <w:szCs w:val="32"/>
            </w:rPr>
            <m:t>m∠A=(3x+y)˚</m:t>
          </m:r>
        </m:oMath>
      </m:oMathPara>
    </w:p>
    <w:p w:rsidR="00471AE9" w:rsidRPr="00471AE9" w:rsidRDefault="00471AE9" w:rsidP="00471AE9">
      <w:pPr>
        <w:jc w:val="both"/>
        <w:rPr>
          <w:rFonts w:ascii="Arial" w:hAnsi="Arial" w:cs="Arial"/>
          <w:sz w:val="32"/>
          <w:szCs w:val="32"/>
        </w:rPr>
      </w:pPr>
      <m:oMathPara>
        <m:oMathParaPr>
          <m:jc m:val="left"/>
        </m:oMathParaPr>
        <m:oMath>
          <m:r>
            <w:rPr>
              <w:rFonts w:ascii="Cambria Math" w:hAnsi="Cambria Math" w:cs="Arial"/>
              <w:sz w:val="32"/>
              <w:szCs w:val="32"/>
            </w:rPr>
            <m:t>m∠B=(6x+2y)˚</m:t>
          </m:r>
        </m:oMath>
      </m:oMathPara>
    </w:p>
    <w:p w:rsidR="00471AE9" w:rsidRPr="00471AE9" w:rsidRDefault="00471AE9" w:rsidP="00471AE9">
      <w:pPr>
        <w:jc w:val="both"/>
        <w:rPr>
          <w:rFonts w:ascii="Arial" w:hAnsi="Arial" w:cs="Arial"/>
          <w:sz w:val="32"/>
          <w:szCs w:val="32"/>
        </w:rPr>
      </w:pPr>
      <m:oMathPara>
        <m:oMathParaPr>
          <m:jc m:val="left"/>
        </m:oMathParaPr>
        <m:oMath>
          <m:r>
            <w:rPr>
              <w:rFonts w:ascii="Cambria Math" w:hAnsi="Cambria Math" w:cs="Arial"/>
              <w:sz w:val="32"/>
              <w:szCs w:val="32"/>
            </w:rPr>
            <m:t>m∠C=(12y)˚</m:t>
          </m:r>
        </m:oMath>
      </m:oMathPara>
    </w:p>
    <w:p w:rsidR="00BA3A2E" w:rsidRDefault="00BA3A2E" w:rsidP="00471AE9">
      <w:pPr>
        <w:jc w:val="both"/>
        <w:rPr>
          <w:rFonts w:ascii="Arial" w:hAnsi="Arial" w:cs="Arial"/>
          <w:b/>
          <w:sz w:val="32"/>
          <w:szCs w:val="32"/>
          <w:u w:val="single"/>
        </w:rPr>
      </w:pPr>
      <w:r>
        <w:rPr>
          <w:rFonts w:ascii="Arial" w:hAnsi="Arial" w:cs="Arial"/>
          <w:b/>
          <w:sz w:val="32"/>
          <w:szCs w:val="32"/>
          <w:u w:val="single"/>
        </w:rPr>
        <w:br w:type="page"/>
      </w:r>
      <w:bookmarkStart w:id="0" w:name="_GoBack"/>
      <w:bookmarkEnd w:id="0"/>
    </w:p>
    <w:p w:rsidR="005E223F" w:rsidRPr="00BA3A2E" w:rsidRDefault="005E223F" w:rsidP="005E223F">
      <w:pPr>
        <w:rPr>
          <w:rFonts w:ascii="Arial" w:hAnsi="Arial" w:cs="Arial"/>
          <w:b/>
          <w:sz w:val="24"/>
          <w:szCs w:val="24"/>
          <w:u w:val="single"/>
        </w:rPr>
      </w:pPr>
      <w:r w:rsidRPr="00BA3A2E">
        <w:rPr>
          <w:rFonts w:ascii="Arial" w:hAnsi="Arial" w:cs="Arial"/>
          <w:b/>
          <w:sz w:val="24"/>
          <w:szCs w:val="24"/>
          <w:u w:val="single"/>
        </w:rPr>
        <w:lastRenderedPageBreak/>
        <w:t xml:space="preserve">Question </w:t>
      </w:r>
      <w:r>
        <w:rPr>
          <w:rFonts w:ascii="Arial" w:hAnsi="Arial" w:cs="Arial"/>
          <w:b/>
          <w:sz w:val="24"/>
          <w:szCs w:val="24"/>
          <w:u w:val="single"/>
        </w:rPr>
        <w:t>3</w:t>
      </w:r>
      <w:r w:rsidRPr="00BA3A2E">
        <w:rPr>
          <w:rFonts w:ascii="Arial" w:hAnsi="Arial" w:cs="Arial"/>
          <w:b/>
          <w:sz w:val="24"/>
          <w:szCs w:val="24"/>
          <w:u w:val="single"/>
        </w:rPr>
        <w:t xml:space="preserve"> </w:t>
      </w:r>
    </w:p>
    <w:p w:rsidR="005E223F" w:rsidRPr="00BA3A2E" w:rsidRDefault="005E223F" w:rsidP="005E223F">
      <w:pPr>
        <w:rPr>
          <w:rFonts w:ascii="Arial" w:hAnsi="Arial" w:cs="Arial"/>
          <w:sz w:val="24"/>
          <w:szCs w:val="24"/>
        </w:rPr>
      </w:pPr>
    </w:p>
    <w:p w:rsidR="005E223F" w:rsidRDefault="005E223F" w:rsidP="005E223F">
      <w:pPr>
        <w:rPr>
          <w:rFonts w:ascii="Arial" w:hAnsi="Arial" w:cs="Arial"/>
          <w:sz w:val="24"/>
          <w:szCs w:val="24"/>
        </w:rPr>
      </w:pPr>
      <w:r w:rsidRPr="005E223F">
        <w:rPr>
          <w:rFonts w:ascii="Arial" w:hAnsi="Arial" w:cs="Arial"/>
          <w:sz w:val="24"/>
          <w:szCs w:val="24"/>
        </w:rPr>
        <w:t xml:space="preserve">Dans la figure </w:t>
      </w:r>
      <w:r w:rsidR="00311D0D">
        <w:rPr>
          <w:rFonts w:ascii="Arial" w:hAnsi="Arial" w:cs="Arial"/>
          <w:sz w:val="24"/>
          <w:szCs w:val="24"/>
        </w:rPr>
        <w:t>suivante</w:t>
      </w:r>
      <w:r w:rsidRPr="005E223F">
        <w:rPr>
          <w:rFonts w:ascii="Arial" w:hAnsi="Arial" w:cs="Arial"/>
          <w:sz w:val="24"/>
          <w:szCs w:val="24"/>
        </w:rPr>
        <w:t xml:space="preserve">, les droites AB, CD, EF et GH sont parallèles. </w:t>
      </w:r>
    </w:p>
    <w:p w:rsidR="00311D0D" w:rsidRDefault="00311D0D" w:rsidP="005E223F">
      <w:pPr>
        <w:rPr>
          <w:rFonts w:ascii="Arial" w:hAnsi="Arial" w:cs="Arial"/>
          <w:sz w:val="24"/>
          <w:szCs w:val="24"/>
        </w:rPr>
      </w:pPr>
    </w:p>
    <w:p w:rsidR="00311D0D" w:rsidRDefault="00311D0D" w:rsidP="00311D0D">
      <w:pPr>
        <w:jc w:val="center"/>
        <w:rPr>
          <w:rFonts w:ascii="Arial" w:hAnsi="Arial" w:cs="Arial"/>
          <w:sz w:val="24"/>
          <w:szCs w:val="24"/>
        </w:rPr>
      </w:pPr>
      <w:r w:rsidRPr="00311D0D">
        <w:rPr>
          <w:rFonts w:ascii="Arial" w:hAnsi="Arial" w:cs="Arial"/>
          <w:noProof/>
          <w:sz w:val="24"/>
          <w:szCs w:val="24"/>
          <w:lang w:val="fr-CA" w:eastAsia="fr-CA"/>
        </w:rPr>
        <w:drawing>
          <wp:inline distT="0" distB="0" distL="0" distR="0" wp14:anchorId="0A49F5DB" wp14:editId="572FDB1E">
            <wp:extent cx="2086266" cy="1438476"/>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6266" cy="1438476"/>
                    </a:xfrm>
                    <a:prstGeom prst="rect">
                      <a:avLst/>
                    </a:prstGeom>
                  </pic:spPr>
                </pic:pic>
              </a:graphicData>
            </a:graphic>
          </wp:inline>
        </w:drawing>
      </w:r>
    </w:p>
    <w:p w:rsidR="00311D0D" w:rsidRPr="005E223F" w:rsidRDefault="00311D0D" w:rsidP="00311D0D">
      <w:pPr>
        <w:jc w:val="center"/>
        <w:rPr>
          <w:rFonts w:ascii="Arial" w:hAnsi="Arial" w:cs="Arial"/>
          <w:sz w:val="24"/>
          <w:szCs w:val="24"/>
        </w:rPr>
      </w:pPr>
    </w:p>
    <w:p w:rsidR="005E223F" w:rsidRPr="005E223F" w:rsidRDefault="005E223F" w:rsidP="005E223F">
      <w:pPr>
        <w:rPr>
          <w:rFonts w:ascii="Arial" w:hAnsi="Arial" w:cs="Arial"/>
          <w:sz w:val="24"/>
          <w:szCs w:val="24"/>
        </w:rPr>
      </w:pPr>
    </w:p>
    <w:p w:rsidR="005E223F" w:rsidRPr="005E223F" w:rsidRDefault="005E223F" w:rsidP="005E223F">
      <w:pPr>
        <w:rPr>
          <w:rFonts w:ascii="Arial" w:hAnsi="Arial" w:cs="Arial"/>
          <w:sz w:val="24"/>
          <w:szCs w:val="24"/>
        </w:rPr>
      </w:pPr>
      <w:r w:rsidRPr="005E223F">
        <w:rPr>
          <w:rFonts w:ascii="Arial" w:hAnsi="Arial" w:cs="Arial"/>
          <w:sz w:val="24"/>
          <w:szCs w:val="24"/>
        </w:rPr>
        <w:t xml:space="preserve">Les trapèzes ABDC et EFHG sont semblables et les segments BD et CE sont </w:t>
      </w:r>
    </w:p>
    <w:p w:rsidR="005E223F" w:rsidRDefault="005E223F" w:rsidP="005E223F">
      <w:pPr>
        <w:rPr>
          <w:rFonts w:ascii="Arial" w:hAnsi="Arial" w:cs="Arial"/>
          <w:sz w:val="24"/>
          <w:szCs w:val="24"/>
        </w:rPr>
      </w:pPr>
      <w:proofErr w:type="gramStart"/>
      <w:r w:rsidRPr="005E223F">
        <w:rPr>
          <w:rFonts w:ascii="Arial" w:hAnsi="Arial" w:cs="Arial"/>
          <w:sz w:val="24"/>
          <w:szCs w:val="24"/>
        </w:rPr>
        <w:t>congrus</w:t>
      </w:r>
      <w:proofErr w:type="gramEnd"/>
      <w:r w:rsidRPr="005E223F">
        <w:rPr>
          <w:rFonts w:ascii="Arial" w:hAnsi="Arial" w:cs="Arial"/>
          <w:sz w:val="24"/>
          <w:szCs w:val="24"/>
        </w:rPr>
        <w:t xml:space="preserve">.  </w:t>
      </w:r>
    </w:p>
    <w:p w:rsidR="005E223F" w:rsidRDefault="005E223F" w:rsidP="005E223F">
      <w:pPr>
        <w:rPr>
          <w:rFonts w:ascii="Arial" w:hAnsi="Arial" w:cs="Arial"/>
          <w:sz w:val="24"/>
          <w:szCs w:val="24"/>
        </w:rPr>
      </w:pPr>
    </w:p>
    <w:p w:rsidR="005E223F" w:rsidRPr="00471AE9" w:rsidRDefault="005E223F" w:rsidP="005E223F">
      <w:pPr>
        <w:rPr>
          <w:rFonts w:ascii="Arial" w:hAnsi="Arial" w:cs="Arial"/>
          <w:sz w:val="24"/>
          <w:szCs w:val="24"/>
        </w:rPr>
      </w:pPr>
      <m:oMathPara>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AC</m:t>
              </m:r>
            </m:e>
          </m:bar>
          <m:r>
            <w:rPr>
              <w:rFonts w:ascii="Cambria Math" w:hAnsi="Cambria Math" w:cs="Arial"/>
              <w:sz w:val="24"/>
              <w:szCs w:val="24"/>
            </w:rPr>
            <m:t>=4 cm</m:t>
          </m:r>
        </m:oMath>
      </m:oMathPara>
    </w:p>
    <w:p w:rsidR="005E223F" w:rsidRPr="005E223F" w:rsidRDefault="005E223F" w:rsidP="005E223F">
      <w:pPr>
        <w:rPr>
          <w:rFonts w:ascii="Arial" w:hAnsi="Arial" w:cs="Arial"/>
          <w:sz w:val="24"/>
          <w:szCs w:val="24"/>
        </w:rPr>
      </w:pPr>
      <m:oMathPara>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DF</m:t>
              </m:r>
            </m:e>
          </m:bar>
          <m:r>
            <w:rPr>
              <w:rFonts w:ascii="Cambria Math" w:hAnsi="Cambria Math" w:cs="Arial"/>
              <w:sz w:val="24"/>
              <w:szCs w:val="24"/>
            </w:rPr>
            <m:t>=9 cm</m:t>
          </m:r>
        </m:oMath>
      </m:oMathPara>
    </w:p>
    <w:p w:rsidR="005E223F" w:rsidRPr="005E223F" w:rsidRDefault="005E223F" w:rsidP="005E223F">
      <w:pPr>
        <w:rPr>
          <w:rFonts w:ascii="Arial" w:hAnsi="Arial" w:cs="Arial"/>
          <w:sz w:val="24"/>
          <w:szCs w:val="24"/>
        </w:rPr>
      </w:pPr>
      <m:oMathPara>
        <m:oMath>
          <m:r>
            <w:rPr>
              <w:rFonts w:ascii="Cambria Math" w:hAnsi="Cambria Math" w:cs="Arial"/>
              <w:sz w:val="24"/>
              <w:szCs w:val="24"/>
            </w:rPr>
            <m:t>m</m:t>
          </m:r>
          <m:bar>
            <m:barPr>
              <m:pos m:val="top"/>
              <m:ctrlPr>
                <w:rPr>
                  <w:rFonts w:ascii="Cambria Math" w:hAnsi="Cambria Math" w:cs="Arial"/>
                  <w:i/>
                  <w:sz w:val="24"/>
                  <w:szCs w:val="24"/>
                </w:rPr>
              </m:ctrlPr>
            </m:barPr>
            <m:e>
              <m:r>
                <w:rPr>
                  <w:rFonts w:ascii="Cambria Math" w:hAnsi="Cambria Math" w:cs="Arial"/>
                  <w:sz w:val="24"/>
                  <w:szCs w:val="24"/>
                </w:rPr>
                <m:t>EG</m:t>
              </m:r>
            </m:e>
          </m:bar>
          <m:r>
            <w:rPr>
              <w:rFonts w:ascii="Cambria Math" w:hAnsi="Cambria Math" w:cs="Arial"/>
              <w:sz w:val="24"/>
              <w:szCs w:val="24"/>
            </w:rPr>
            <m:t>=2,4 cm</m:t>
          </m:r>
        </m:oMath>
      </m:oMathPara>
    </w:p>
    <w:p w:rsidR="005E223F" w:rsidRDefault="005E223F" w:rsidP="005E223F">
      <w:pPr>
        <w:rPr>
          <w:rFonts w:ascii="Arial" w:hAnsi="Arial" w:cs="Arial"/>
          <w:sz w:val="24"/>
          <w:szCs w:val="24"/>
        </w:rPr>
      </w:pPr>
    </w:p>
    <w:p w:rsidR="005E223F" w:rsidRPr="00471AE9" w:rsidRDefault="005E223F" w:rsidP="005E223F">
      <w:pPr>
        <w:rPr>
          <w:rFonts w:ascii="Arial" w:hAnsi="Arial" w:cs="Arial"/>
          <w:sz w:val="24"/>
          <w:szCs w:val="24"/>
        </w:rPr>
      </w:pPr>
      <w:r w:rsidRPr="005E223F">
        <w:rPr>
          <w:rFonts w:ascii="Arial" w:hAnsi="Arial" w:cs="Arial"/>
          <w:sz w:val="24"/>
          <w:szCs w:val="24"/>
        </w:rPr>
        <w:t>Détermine la mesure du segment FH</w:t>
      </w:r>
      <w:r w:rsidR="00311D0D">
        <w:rPr>
          <w:rFonts w:ascii="Arial" w:hAnsi="Arial" w:cs="Arial"/>
          <w:sz w:val="24"/>
          <w:szCs w:val="24"/>
        </w:rPr>
        <w:t>.</w:t>
      </w:r>
    </w:p>
    <w:p w:rsidR="005E223F" w:rsidRDefault="005E223F" w:rsidP="005E223F">
      <w:pPr>
        <w:rPr>
          <w:rFonts w:ascii="Arial" w:hAnsi="Arial" w:cs="Arial"/>
          <w:sz w:val="24"/>
          <w:szCs w:val="24"/>
        </w:rPr>
      </w:pPr>
    </w:p>
    <w:p w:rsidR="005E223F" w:rsidRDefault="005E223F" w:rsidP="005E223F">
      <w:pPr>
        <w:rPr>
          <w:rFonts w:ascii="Arial" w:hAnsi="Arial" w:cs="Arial"/>
          <w:b/>
          <w:sz w:val="32"/>
          <w:szCs w:val="32"/>
          <w:u w:val="single"/>
        </w:rPr>
      </w:pPr>
      <w:r>
        <w:rPr>
          <w:rFonts w:ascii="Arial" w:hAnsi="Arial" w:cs="Arial"/>
          <w:b/>
          <w:sz w:val="32"/>
          <w:szCs w:val="32"/>
          <w:u w:val="single"/>
        </w:rPr>
        <w:br w:type="page"/>
      </w:r>
    </w:p>
    <w:p w:rsidR="000F52CC" w:rsidRPr="00BA3A2E" w:rsidRDefault="000F52CC" w:rsidP="000F52CC">
      <w:pPr>
        <w:rPr>
          <w:rFonts w:ascii="Arial" w:hAnsi="Arial" w:cs="Arial"/>
          <w:b/>
          <w:sz w:val="24"/>
          <w:szCs w:val="24"/>
          <w:u w:val="single"/>
        </w:rPr>
      </w:pPr>
      <w:r w:rsidRPr="00BA3A2E">
        <w:rPr>
          <w:rFonts w:ascii="Arial" w:hAnsi="Arial" w:cs="Arial"/>
          <w:b/>
          <w:sz w:val="24"/>
          <w:szCs w:val="24"/>
          <w:u w:val="single"/>
        </w:rPr>
        <w:lastRenderedPageBreak/>
        <w:t xml:space="preserve">Question </w:t>
      </w:r>
      <w:r>
        <w:rPr>
          <w:rFonts w:ascii="Arial" w:hAnsi="Arial" w:cs="Arial"/>
          <w:b/>
          <w:sz w:val="24"/>
          <w:szCs w:val="24"/>
          <w:u w:val="single"/>
        </w:rPr>
        <w:t>4</w:t>
      </w:r>
      <w:r w:rsidRPr="00BA3A2E">
        <w:rPr>
          <w:rFonts w:ascii="Arial" w:hAnsi="Arial" w:cs="Arial"/>
          <w:b/>
          <w:sz w:val="24"/>
          <w:szCs w:val="24"/>
          <w:u w:val="single"/>
        </w:rPr>
        <w:t xml:space="preserve"> </w:t>
      </w:r>
    </w:p>
    <w:p w:rsidR="000F52CC" w:rsidRPr="00BA3A2E" w:rsidRDefault="000F52CC" w:rsidP="000F52CC">
      <w:pPr>
        <w:rPr>
          <w:rFonts w:ascii="Arial" w:hAnsi="Arial" w:cs="Arial"/>
          <w:sz w:val="24"/>
          <w:szCs w:val="24"/>
        </w:rPr>
      </w:pPr>
    </w:p>
    <w:p w:rsidR="000F52CC" w:rsidRDefault="000F52CC" w:rsidP="000F52CC">
      <w:pPr>
        <w:rPr>
          <w:rFonts w:ascii="Arial" w:hAnsi="Arial" w:cs="Arial"/>
          <w:sz w:val="24"/>
          <w:szCs w:val="24"/>
        </w:rPr>
      </w:pPr>
      <w:r w:rsidRPr="000F52CC">
        <w:rPr>
          <w:rFonts w:ascii="Arial" w:hAnsi="Arial" w:cs="Arial"/>
          <w:sz w:val="24"/>
          <w:szCs w:val="24"/>
        </w:rPr>
        <w:t xml:space="preserve">Anna, Béa et Caro décident de louer un chalet. </w:t>
      </w:r>
    </w:p>
    <w:p w:rsidR="000F52CC" w:rsidRPr="000F52CC" w:rsidRDefault="000F52CC" w:rsidP="000F52CC">
      <w:pPr>
        <w:rPr>
          <w:rFonts w:ascii="Arial" w:hAnsi="Arial" w:cs="Arial"/>
          <w:sz w:val="24"/>
          <w:szCs w:val="24"/>
        </w:rPr>
      </w:pPr>
    </w:p>
    <w:p w:rsidR="000F52CC" w:rsidRDefault="000F52CC" w:rsidP="000F52CC">
      <w:pPr>
        <w:rPr>
          <w:rFonts w:ascii="Arial" w:hAnsi="Arial" w:cs="Arial"/>
          <w:sz w:val="24"/>
          <w:szCs w:val="24"/>
        </w:rPr>
      </w:pPr>
      <w:r w:rsidRPr="000F52CC">
        <w:rPr>
          <w:rFonts w:ascii="Arial" w:hAnsi="Arial" w:cs="Arial"/>
          <w:sz w:val="24"/>
          <w:szCs w:val="24"/>
        </w:rPr>
        <w:t xml:space="preserve">Le </w:t>
      </w:r>
      <w:r>
        <w:rPr>
          <w:rFonts w:ascii="Arial" w:hAnsi="Arial" w:cs="Arial"/>
          <w:sz w:val="24"/>
          <w:szCs w:val="24"/>
        </w:rPr>
        <w:t>schéma suivant</w:t>
      </w:r>
      <w:r w:rsidRPr="000F52CC">
        <w:rPr>
          <w:rFonts w:ascii="Arial" w:hAnsi="Arial" w:cs="Arial"/>
          <w:sz w:val="24"/>
          <w:szCs w:val="24"/>
        </w:rPr>
        <w:t xml:space="preserve"> </w:t>
      </w:r>
      <w:r>
        <w:rPr>
          <w:rFonts w:ascii="Arial" w:hAnsi="Arial" w:cs="Arial"/>
          <w:sz w:val="24"/>
          <w:szCs w:val="24"/>
        </w:rPr>
        <w:t>illustre l’emplacement et la disposition des chalets.</w:t>
      </w:r>
      <w:r w:rsidRPr="000F52CC">
        <w:rPr>
          <w:rFonts w:ascii="Arial" w:hAnsi="Arial" w:cs="Arial"/>
          <w:sz w:val="24"/>
          <w:szCs w:val="24"/>
        </w:rPr>
        <w:t xml:space="preserve">  </w:t>
      </w:r>
    </w:p>
    <w:p w:rsidR="000F52CC" w:rsidRDefault="000F52CC" w:rsidP="000F52CC">
      <w:pPr>
        <w:rPr>
          <w:rFonts w:ascii="Arial" w:hAnsi="Arial" w:cs="Arial"/>
          <w:sz w:val="24"/>
          <w:szCs w:val="24"/>
        </w:rPr>
      </w:pPr>
    </w:p>
    <w:p w:rsidR="000F52CC" w:rsidRDefault="000F52CC" w:rsidP="000F52CC">
      <w:pPr>
        <w:jc w:val="center"/>
        <w:rPr>
          <w:rFonts w:ascii="Arial" w:hAnsi="Arial" w:cs="Arial"/>
          <w:sz w:val="24"/>
          <w:szCs w:val="24"/>
        </w:rPr>
      </w:pPr>
      <w:r w:rsidRPr="000F52CC">
        <w:rPr>
          <w:rFonts w:ascii="Arial" w:hAnsi="Arial" w:cs="Arial"/>
          <w:noProof/>
          <w:sz w:val="24"/>
          <w:szCs w:val="24"/>
          <w:lang w:val="fr-CA" w:eastAsia="fr-CA"/>
        </w:rPr>
        <w:drawing>
          <wp:inline distT="0" distB="0" distL="0" distR="0" wp14:anchorId="100063C4" wp14:editId="32715C9C">
            <wp:extent cx="4124901" cy="2410161"/>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4901" cy="2410161"/>
                    </a:xfrm>
                    <a:prstGeom prst="rect">
                      <a:avLst/>
                    </a:prstGeom>
                  </pic:spPr>
                </pic:pic>
              </a:graphicData>
            </a:graphic>
          </wp:inline>
        </w:drawing>
      </w:r>
    </w:p>
    <w:p w:rsidR="000F52CC" w:rsidRDefault="000F52CC" w:rsidP="000F52CC">
      <w:pPr>
        <w:jc w:val="center"/>
        <w:rPr>
          <w:rFonts w:ascii="Arial" w:hAnsi="Arial" w:cs="Arial"/>
          <w:sz w:val="24"/>
          <w:szCs w:val="24"/>
        </w:rPr>
      </w:pPr>
    </w:p>
    <w:p w:rsidR="000F52CC" w:rsidRDefault="000F52CC" w:rsidP="000F52CC">
      <w:pPr>
        <w:rPr>
          <w:rFonts w:ascii="Arial" w:hAnsi="Arial" w:cs="Arial"/>
          <w:sz w:val="24"/>
          <w:szCs w:val="24"/>
        </w:rPr>
      </w:pPr>
    </w:p>
    <w:p w:rsidR="000F52CC" w:rsidRPr="000F52CC" w:rsidRDefault="000F52CC" w:rsidP="000F52CC">
      <w:pPr>
        <w:rPr>
          <w:rFonts w:ascii="Arial" w:hAnsi="Arial" w:cs="Arial"/>
          <w:sz w:val="24"/>
          <w:szCs w:val="24"/>
        </w:rPr>
      </w:pPr>
      <w:r w:rsidRPr="000F52CC">
        <w:rPr>
          <w:rFonts w:ascii="Arial" w:hAnsi="Arial" w:cs="Arial"/>
          <w:sz w:val="24"/>
          <w:szCs w:val="24"/>
        </w:rPr>
        <w:t>Détermine la distance entre le chalet d’Anna et le chalet de Béa.</w:t>
      </w:r>
    </w:p>
    <w:p w:rsidR="000F52CC" w:rsidRDefault="000F52CC">
      <w:pPr>
        <w:rPr>
          <w:rFonts w:ascii="Arial" w:hAnsi="Arial" w:cs="Arial"/>
          <w:b/>
          <w:sz w:val="32"/>
          <w:szCs w:val="32"/>
          <w:u w:val="single"/>
        </w:rPr>
      </w:pPr>
      <w:r>
        <w:rPr>
          <w:rFonts w:ascii="Arial" w:hAnsi="Arial" w:cs="Arial"/>
          <w:b/>
          <w:sz w:val="32"/>
          <w:szCs w:val="32"/>
          <w:u w:val="single"/>
        </w:rPr>
        <w:br w:type="page"/>
      </w:r>
    </w:p>
    <w:p w:rsidR="000D3FD0" w:rsidRPr="003B7F78" w:rsidRDefault="000F52CC" w:rsidP="008F7058">
      <w:pPr>
        <w:tabs>
          <w:tab w:val="left" w:pos="6061"/>
        </w:tabs>
        <w:rPr>
          <w:rFonts w:ascii="Arial" w:hAnsi="Arial" w:cs="Arial"/>
          <w:b/>
          <w:sz w:val="32"/>
          <w:szCs w:val="32"/>
          <w:u w:val="single"/>
        </w:rPr>
      </w:pPr>
      <w:r>
        <w:rPr>
          <w:rFonts w:ascii="Arial" w:hAnsi="Arial" w:cs="Arial"/>
          <w:b/>
          <w:sz w:val="32"/>
          <w:szCs w:val="32"/>
          <w:u w:val="single"/>
        </w:rPr>
        <w:lastRenderedPageBreak/>
        <w:t>Évaluation des compétences</w:t>
      </w:r>
    </w:p>
    <w:p w:rsidR="000D3FD0" w:rsidRDefault="000D3FD0" w:rsidP="000D3FD0"/>
    <w:p w:rsidR="00C37B2C" w:rsidRDefault="00C37B2C" w:rsidP="003E527C">
      <w:pPr>
        <w:jc w:val="both"/>
        <w:rPr>
          <w:rFonts w:ascii="Arial" w:hAnsi="Arial" w:cs="Arial"/>
          <w:sz w:val="24"/>
          <w:szCs w:val="24"/>
        </w:rPr>
      </w:pPr>
    </w:p>
    <w:p w:rsidR="003E527C" w:rsidRPr="00CC7FCB" w:rsidRDefault="003E527C" w:rsidP="003E527C">
      <w:pPr>
        <w:rPr>
          <w:rFonts w:ascii="Arial" w:hAnsi="Arial" w:cs="Arial"/>
          <w:b/>
          <w:sz w:val="28"/>
          <w:szCs w:val="28"/>
          <w:u w:val="single"/>
        </w:rPr>
      </w:pPr>
      <w:r w:rsidRPr="00CC7FCB">
        <w:rPr>
          <w:rFonts w:ascii="Arial" w:hAnsi="Arial" w:cs="Arial"/>
          <w:b/>
          <w:sz w:val="28"/>
          <w:szCs w:val="28"/>
          <w:u w:val="single"/>
        </w:rPr>
        <w:t xml:space="preserve">Situation problème </w:t>
      </w:r>
      <w:r w:rsidR="000F52CC">
        <w:rPr>
          <w:rFonts w:ascii="Arial" w:hAnsi="Arial" w:cs="Arial"/>
          <w:b/>
          <w:sz w:val="28"/>
          <w:szCs w:val="28"/>
          <w:u w:val="single"/>
        </w:rPr>
        <w:t>1</w:t>
      </w:r>
      <w:r w:rsidRPr="00CC7FCB">
        <w:rPr>
          <w:rFonts w:ascii="Arial" w:hAnsi="Arial" w:cs="Arial"/>
          <w:b/>
          <w:sz w:val="28"/>
          <w:szCs w:val="28"/>
          <w:u w:val="single"/>
        </w:rPr>
        <w:t xml:space="preserve"> : </w:t>
      </w:r>
      <w:r w:rsidR="000F52CC">
        <w:rPr>
          <w:rFonts w:ascii="Arial" w:hAnsi="Arial" w:cs="Arial"/>
          <w:b/>
          <w:sz w:val="28"/>
          <w:szCs w:val="28"/>
          <w:u w:val="single"/>
        </w:rPr>
        <w:t>Un toit pour une ferme</w:t>
      </w:r>
    </w:p>
    <w:p w:rsidR="000F52CC" w:rsidRDefault="000F52CC">
      <w:pPr>
        <w:rPr>
          <w:rFonts w:ascii="Arial" w:hAnsi="Arial" w:cs="Arial"/>
          <w:b/>
          <w:sz w:val="28"/>
          <w:szCs w:val="28"/>
          <w:u w:val="single"/>
        </w:rPr>
      </w:pPr>
    </w:p>
    <w:p w:rsidR="000F52CC" w:rsidRPr="000F52CC" w:rsidRDefault="00F74132" w:rsidP="00F74132">
      <w:pPr>
        <w:jc w:val="both"/>
        <w:rPr>
          <w:rFonts w:ascii="Arial" w:hAnsi="Arial" w:cs="Arial"/>
          <w:sz w:val="24"/>
          <w:szCs w:val="24"/>
        </w:rPr>
      </w:pPr>
      <w:r>
        <w:rPr>
          <w:noProof/>
          <w:lang w:val="fr-CA" w:eastAsia="fr-CA"/>
        </w:rPr>
        <mc:AlternateContent>
          <mc:Choice Requires="wps">
            <w:drawing>
              <wp:anchor distT="0" distB="0" distL="114300" distR="114300" simplePos="0" relativeHeight="251795456" behindDoc="0" locked="0" layoutInCell="1" allowOverlap="1" wp14:anchorId="4FE4FE92" wp14:editId="1F070A8C">
                <wp:simplePos x="0" y="0"/>
                <wp:positionH relativeFrom="column">
                  <wp:posOffset>3779768</wp:posOffset>
                </wp:positionH>
                <wp:positionV relativeFrom="paragraph">
                  <wp:posOffset>2070459</wp:posOffset>
                </wp:positionV>
                <wp:extent cx="2440940" cy="850265"/>
                <wp:effectExtent l="0" t="0" r="0" b="6985"/>
                <wp:wrapSquare wrapText="bothSides"/>
                <wp:docPr id="37" name="Zone de texte 37"/>
                <wp:cNvGraphicFramePr/>
                <a:graphic xmlns:a="http://schemas.openxmlformats.org/drawingml/2006/main">
                  <a:graphicData uri="http://schemas.microsoft.com/office/word/2010/wordprocessingShape">
                    <wps:wsp>
                      <wps:cNvSpPr txBox="1"/>
                      <wps:spPr>
                        <a:xfrm>
                          <a:off x="0" y="0"/>
                          <a:ext cx="2440940" cy="850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74132" w:rsidRPr="00F74132" w:rsidRDefault="00F74132" w:rsidP="00F74132">
                            <w:pPr>
                              <w:jc w:val="both"/>
                              <w:rPr>
                                <w:rFonts w:asciiTheme="minorHAnsi" w:hAnsiTheme="minorHAnsi"/>
                              </w:rPr>
                            </w:pPr>
                            <w:r w:rsidRPr="00F74132">
                              <w:rPr>
                                <w:rFonts w:asciiTheme="minorHAnsi" w:hAnsiTheme="minorHAnsi"/>
                              </w:rPr>
                              <w:t>Plusieurs fermes de toit sont installées sur une première structure prenant souvent la forme d’un prisme rectangulaire dont les murs de la grange sont parmi les faces, le sol en est une autre.</w:t>
                            </w:r>
                          </w:p>
                          <w:p w:rsidR="00F74132" w:rsidRPr="00F74132" w:rsidRDefault="00F74132" w:rsidP="00F74132">
                            <w:pPr>
                              <w:rPr>
                                <w:rFonts w:asciiTheme="minorHAnsi" w:hAnsiTheme="minorHAnsi"/>
                              </w:rPr>
                            </w:pPr>
                            <w:r w:rsidRPr="00F74132">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FE92" id="Zone de texte 37" o:spid="_x0000_s1031" type="#_x0000_t202" style="position:absolute;left:0;text-align:left;margin-left:297.6pt;margin-top:163.05pt;width:192.2pt;height:66.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" filled="f" stroked="f">
                <v:textbox>
                  <w:txbxContent>
                    <w:p w:rsidR="00F74132" w:rsidRPr="00F74132" w:rsidRDefault="00F74132" w:rsidP="00F74132">
                      <w:pPr>
                        <w:jc w:val="both"/>
                        <w:rPr>
                          <w:rFonts w:asciiTheme="minorHAnsi" w:hAnsiTheme="minorHAnsi"/>
                        </w:rPr>
                      </w:pPr>
                      <w:r w:rsidRPr="00F74132">
                        <w:rPr>
                          <w:rFonts w:asciiTheme="minorHAnsi" w:hAnsiTheme="minorHAnsi"/>
                        </w:rPr>
                        <w:t>Plusieurs fermes de toit sont installées sur une première structure prenant souvent la forme d’un prisme rectangulaire dont les murs de la grange sont parmi les faces, le sol en est une autre.</w:t>
                      </w:r>
                    </w:p>
                    <w:p w:rsidR="00F74132" w:rsidRPr="00F74132" w:rsidRDefault="00F74132" w:rsidP="00F74132">
                      <w:pPr>
                        <w:rPr>
                          <w:rFonts w:asciiTheme="minorHAnsi" w:hAnsiTheme="minorHAnsi"/>
                        </w:rPr>
                      </w:pPr>
                      <w:r w:rsidRPr="00F74132">
                        <w:rPr>
                          <w:rFonts w:asciiTheme="minorHAnsi" w:hAnsiTheme="minorHAnsi"/>
                        </w:rPr>
                        <w:t xml:space="preserve"> </w:t>
                      </w:r>
                    </w:p>
                  </w:txbxContent>
                </v:textbox>
                <w10:wrap type="square"/>
              </v:shape>
            </w:pict>
          </mc:Fallback>
        </mc:AlternateContent>
      </w:r>
      <w:r w:rsidRPr="000F52CC">
        <w:rPr>
          <w:rFonts w:ascii="Arial" w:hAnsi="Arial" w:cs="Arial"/>
          <w:noProof/>
          <w:sz w:val="24"/>
          <w:szCs w:val="24"/>
          <w:lang w:val="fr-CA" w:eastAsia="fr-CA"/>
        </w:rPr>
        <w:drawing>
          <wp:anchor distT="0" distB="0" distL="114300" distR="114300" simplePos="0" relativeHeight="251792384" behindDoc="0" locked="0" layoutInCell="1" allowOverlap="1" wp14:anchorId="033EF4E1" wp14:editId="2145186F">
            <wp:simplePos x="0" y="0"/>
            <wp:positionH relativeFrom="column">
              <wp:posOffset>-83128</wp:posOffset>
            </wp:positionH>
            <wp:positionV relativeFrom="paragraph">
              <wp:posOffset>1022070</wp:posOffset>
            </wp:positionV>
            <wp:extent cx="3773805" cy="2739390"/>
            <wp:effectExtent l="0" t="0" r="10795" b="381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5 à 18.54.31.png"/>
                    <pic:cNvPicPr/>
                  </pic:nvPicPr>
                  <pic:blipFill rotWithShape="1">
                    <a:blip r:embed="rId12">
                      <a:extLst>
                        <a:ext uri="{28A0092B-C50C-407E-A947-70E740481C1C}">
                          <a14:useLocalDpi xmlns:a14="http://schemas.microsoft.com/office/drawing/2010/main" val="0"/>
                        </a:ext>
                      </a:extLst>
                    </a:blip>
                    <a:srcRect l="9176" t="7595" r="1" b="1773"/>
                    <a:stretch/>
                  </pic:blipFill>
                  <pic:spPr bwMode="auto">
                    <a:xfrm>
                      <a:off x="0" y="0"/>
                      <a:ext cx="3773805" cy="27393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F52CC">
        <w:rPr>
          <w:rFonts w:ascii="Arial" w:hAnsi="Arial" w:cs="Arial"/>
          <w:noProof/>
          <w:sz w:val="24"/>
          <w:szCs w:val="24"/>
          <w:lang w:val="fr-CA" w:eastAsia="fr-CA"/>
        </w:rPr>
        <w:drawing>
          <wp:anchor distT="0" distB="0" distL="114300" distR="114300" simplePos="0" relativeHeight="251793408" behindDoc="0" locked="0" layoutInCell="1" allowOverlap="1" wp14:anchorId="72C712BF" wp14:editId="5A27119C">
            <wp:simplePos x="0" y="0"/>
            <wp:positionH relativeFrom="column">
              <wp:posOffset>3777615</wp:posOffset>
            </wp:positionH>
            <wp:positionV relativeFrom="paragraph">
              <wp:posOffset>55880</wp:posOffset>
            </wp:positionV>
            <wp:extent cx="2350770" cy="196977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1777" b="12722"/>
                    <a:stretch/>
                  </pic:blipFill>
                  <pic:spPr bwMode="auto">
                    <a:xfrm>
                      <a:off x="0" y="0"/>
                      <a:ext cx="2350770" cy="19697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F52CC" w:rsidRPr="000F52CC">
        <w:rPr>
          <w:rFonts w:ascii="Arial" w:hAnsi="Arial" w:cs="Arial"/>
          <w:sz w:val="24"/>
          <w:szCs w:val="24"/>
        </w:rPr>
        <w:t xml:space="preserve">Une entreprise produit des fermes de toit (ossatures de bois sur lesquelles repose la toiture) pour des granges. L’esquisse </w:t>
      </w:r>
      <w:proofErr w:type="spellStart"/>
      <w:r w:rsidR="000F52CC" w:rsidRPr="000F52CC">
        <w:rPr>
          <w:rFonts w:ascii="Arial" w:hAnsi="Arial" w:cs="Arial"/>
          <w:sz w:val="24"/>
          <w:szCs w:val="24"/>
        </w:rPr>
        <w:t>ci-bas</w:t>
      </w:r>
      <w:proofErr w:type="spellEnd"/>
      <w:r w:rsidR="000F52CC" w:rsidRPr="000F52CC">
        <w:rPr>
          <w:rFonts w:ascii="Arial" w:hAnsi="Arial" w:cs="Arial"/>
          <w:sz w:val="24"/>
          <w:szCs w:val="24"/>
        </w:rPr>
        <w:t xml:space="preserve"> est une réduction d’un modèle de ferme de toit, dont chaque segment représente un madrier : </w:t>
      </w:r>
    </w:p>
    <w:p w:rsidR="008E215A" w:rsidRDefault="008E215A">
      <w:pPr>
        <w:rPr>
          <w:rFonts w:ascii="Arial" w:hAnsi="Arial" w:cs="Arial"/>
          <w:b/>
          <w:sz w:val="28"/>
          <w:szCs w:val="28"/>
          <w:u w:val="single"/>
        </w:rPr>
      </w:pPr>
    </w:p>
    <w:p w:rsidR="008E215A" w:rsidRDefault="008E215A">
      <w:pPr>
        <w:rPr>
          <w:rFonts w:ascii="Arial" w:hAnsi="Arial" w:cs="Arial"/>
          <w:b/>
          <w:sz w:val="28"/>
          <w:szCs w:val="28"/>
          <w:u w:val="single"/>
        </w:rPr>
      </w:pPr>
    </w:p>
    <w:p w:rsidR="008E215A" w:rsidRDefault="008E215A">
      <w:pPr>
        <w:rPr>
          <w:rFonts w:ascii="Arial" w:hAnsi="Arial" w:cs="Arial"/>
          <w:b/>
          <w:sz w:val="28"/>
          <w:szCs w:val="28"/>
          <w:u w:val="single"/>
        </w:rPr>
      </w:pPr>
    </w:p>
    <w:p w:rsidR="008E215A" w:rsidRDefault="008E215A">
      <w:pPr>
        <w:rPr>
          <w:rFonts w:ascii="Arial" w:hAnsi="Arial" w:cs="Arial"/>
          <w:b/>
          <w:sz w:val="28"/>
          <w:szCs w:val="28"/>
          <w:u w:val="single"/>
        </w:rPr>
      </w:pPr>
    </w:p>
    <w:p w:rsidR="008E215A" w:rsidRDefault="008E215A">
      <w:pPr>
        <w:rPr>
          <w:rFonts w:ascii="Arial" w:hAnsi="Arial" w:cs="Arial"/>
          <w:b/>
          <w:sz w:val="28"/>
          <w:szCs w:val="28"/>
          <w:u w:val="single"/>
        </w:rPr>
      </w:pPr>
    </w:p>
    <w:p w:rsidR="008E215A" w:rsidRDefault="008E215A">
      <w:pPr>
        <w:rPr>
          <w:rFonts w:ascii="Arial" w:hAnsi="Arial" w:cs="Arial"/>
          <w:b/>
          <w:sz w:val="28"/>
          <w:szCs w:val="28"/>
          <w:u w:val="single"/>
        </w:rPr>
      </w:pPr>
    </w:p>
    <w:p w:rsidR="008E215A" w:rsidRPr="008E215A" w:rsidRDefault="008E215A" w:rsidP="008E215A">
      <w:pPr>
        <w:rPr>
          <w:rFonts w:ascii="Arial" w:hAnsi="Arial" w:cs="Arial"/>
          <w:sz w:val="24"/>
          <w:szCs w:val="24"/>
        </w:rPr>
      </w:pPr>
      <w:r w:rsidRPr="008E215A">
        <w:rPr>
          <w:rFonts w:ascii="Arial" w:hAnsi="Arial" w:cs="Arial"/>
          <w:sz w:val="24"/>
          <w:szCs w:val="24"/>
        </w:rPr>
        <w:t>Cette ferme de toit est construite en respectant les spécifications suivantes :</w:t>
      </w:r>
    </w:p>
    <w:p w:rsidR="008E215A" w:rsidRPr="008E215A" w:rsidRDefault="008E215A" w:rsidP="008E215A">
      <w:pPr>
        <w:rPr>
          <w:rFonts w:ascii="Arial" w:hAnsi="Arial" w:cs="Arial"/>
          <w:sz w:val="24"/>
          <w:szCs w:val="24"/>
        </w:rPr>
      </w:pP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Les triangles BCA et BED sont rectangles en C et en E respectivement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La structure est symétrique par rapport à l’axe BGF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Les barres de soutien CH, EI et GB sont isométriques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La barre GB est au milieu du segment AD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 xml:space="preserve">La barre CH est située 1,92 m de l’extrémité A de la base AD ;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Le segment AD mesure 26 m ;</w:t>
      </w:r>
    </w:p>
    <w:p w:rsidR="008E215A" w:rsidRPr="008E215A" w:rsidRDefault="008E215A" w:rsidP="008E215A">
      <w:pPr>
        <w:pStyle w:val="Paragraphedeliste"/>
        <w:numPr>
          <w:ilvl w:val="0"/>
          <w:numId w:val="5"/>
        </w:numPr>
        <w:rPr>
          <w:rFonts w:ascii="Arial" w:hAnsi="Arial" w:cs="Arial"/>
          <w:sz w:val="24"/>
          <w:szCs w:val="24"/>
        </w:rPr>
      </w:pPr>
      <w:r w:rsidRPr="008E215A">
        <w:rPr>
          <w:rFonts w:ascii="Arial" w:hAnsi="Arial" w:cs="Arial"/>
          <w:sz w:val="24"/>
          <w:szCs w:val="24"/>
        </w:rPr>
        <w:t>Le périmètre de cette ferme de toit est de 78 m.</w:t>
      </w:r>
    </w:p>
    <w:p w:rsidR="008E215A" w:rsidRPr="008E215A" w:rsidRDefault="008E215A" w:rsidP="008E215A">
      <w:pPr>
        <w:pStyle w:val="Paragraphedeliste"/>
        <w:ind w:left="773"/>
        <w:jc w:val="both"/>
        <w:rPr>
          <w:rFonts w:ascii="Arial" w:hAnsi="Arial" w:cs="Arial"/>
          <w:sz w:val="24"/>
          <w:szCs w:val="24"/>
        </w:rPr>
      </w:pPr>
    </w:p>
    <w:p w:rsidR="008E215A" w:rsidRDefault="008E215A" w:rsidP="008E215A">
      <w:pPr>
        <w:jc w:val="both"/>
        <w:rPr>
          <w:rFonts w:ascii="Arial" w:hAnsi="Arial" w:cs="Arial"/>
          <w:sz w:val="24"/>
          <w:szCs w:val="24"/>
        </w:rPr>
      </w:pPr>
    </w:p>
    <w:p w:rsidR="008E215A" w:rsidRPr="008E215A" w:rsidRDefault="008E215A" w:rsidP="008E215A">
      <w:pPr>
        <w:jc w:val="both"/>
        <w:rPr>
          <w:rFonts w:ascii="Arial" w:hAnsi="Arial" w:cs="Arial"/>
          <w:sz w:val="24"/>
          <w:szCs w:val="24"/>
        </w:rPr>
      </w:pPr>
      <w:r w:rsidRPr="008E215A">
        <w:rPr>
          <w:rFonts w:ascii="Arial" w:hAnsi="Arial" w:cs="Arial"/>
          <w:sz w:val="24"/>
          <w:szCs w:val="24"/>
        </w:rPr>
        <w:t xml:space="preserve">Un producteur suppose qu’il est possible d’utiliser tout l’espace supérieur </w:t>
      </w:r>
      <w:proofErr w:type="gramStart"/>
      <w:r w:rsidRPr="008E215A">
        <w:rPr>
          <w:rFonts w:ascii="Arial" w:hAnsi="Arial" w:cs="Arial"/>
          <w:sz w:val="24"/>
          <w:szCs w:val="24"/>
        </w:rPr>
        <w:t>de la grange formé</w:t>
      </w:r>
      <w:proofErr w:type="gramEnd"/>
      <w:r w:rsidRPr="008E215A">
        <w:rPr>
          <w:rFonts w:ascii="Arial" w:hAnsi="Arial" w:cs="Arial"/>
          <w:sz w:val="24"/>
          <w:szCs w:val="24"/>
        </w:rPr>
        <w:t xml:space="preserve"> par l’installation des fermes de toit comme rangement.</w:t>
      </w:r>
    </w:p>
    <w:p w:rsidR="008E215A" w:rsidRPr="008E215A" w:rsidRDefault="008E215A" w:rsidP="008E215A">
      <w:pPr>
        <w:jc w:val="both"/>
        <w:rPr>
          <w:rFonts w:ascii="Arial" w:hAnsi="Arial" w:cs="Arial"/>
          <w:sz w:val="24"/>
          <w:szCs w:val="24"/>
        </w:rPr>
      </w:pPr>
    </w:p>
    <w:p w:rsidR="008E215A" w:rsidRPr="008E215A" w:rsidRDefault="008E215A" w:rsidP="008E215A">
      <w:pPr>
        <w:jc w:val="both"/>
        <w:rPr>
          <w:rFonts w:ascii="Arial" w:hAnsi="Arial" w:cs="Arial"/>
          <w:sz w:val="24"/>
          <w:szCs w:val="24"/>
        </w:rPr>
      </w:pPr>
      <w:r w:rsidRPr="008E215A">
        <w:rPr>
          <w:rFonts w:ascii="Arial" w:hAnsi="Arial" w:cs="Arial"/>
          <w:sz w:val="24"/>
          <w:szCs w:val="24"/>
        </w:rPr>
        <w:t>Trouvez la capacité maximale de cet espace d’entreposage pour une grange de 50 m de long et dont le toit est construit avec ce type de ferme de toit.</w:t>
      </w:r>
    </w:p>
    <w:p w:rsidR="008E215A" w:rsidRPr="008E215A" w:rsidRDefault="008E215A" w:rsidP="008E215A">
      <w:pPr>
        <w:rPr>
          <w:rFonts w:ascii="Arial" w:hAnsi="Arial" w:cs="Arial"/>
          <w:sz w:val="24"/>
          <w:szCs w:val="24"/>
        </w:rPr>
      </w:pPr>
    </w:p>
    <w:p w:rsidR="00C37B2C" w:rsidRDefault="00C37B2C">
      <w:pPr>
        <w:rPr>
          <w:rFonts w:ascii="Arial" w:hAnsi="Arial" w:cs="Arial"/>
          <w:b/>
          <w:sz w:val="28"/>
          <w:szCs w:val="28"/>
          <w:u w:val="single"/>
        </w:rPr>
      </w:pPr>
      <w:r>
        <w:rPr>
          <w:rFonts w:ascii="Arial" w:hAnsi="Arial" w:cs="Arial"/>
          <w:b/>
          <w:sz w:val="28"/>
          <w:szCs w:val="28"/>
          <w:u w:val="single"/>
        </w:rPr>
        <w:br w:type="page"/>
      </w:r>
    </w:p>
    <w:p w:rsidR="008E215A" w:rsidRDefault="008E215A">
      <w:pPr>
        <w:rPr>
          <w:rFonts w:ascii="Arial" w:hAnsi="Arial" w:cs="Arial"/>
          <w:b/>
          <w:sz w:val="28"/>
          <w:szCs w:val="28"/>
          <w:u w:val="single"/>
        </w:rPr>
      </w:pPr>
      <w:r>
        <w:rPr>
          <w:rFonts w:ascii="Arial" w:hAnsi="Arial" w:cs="Arial"/>
          <w:b/>
          <w:sz w:val="28"/>
          <w:szCs w:val="28"/>
          <w:u w:val="single"/>
        </w:rPr>
        <w:lastRenderedPageBreak/>
        <w:br w:type="page"/>
      </w:r>
    </w:p>
    <w:p w:rsidR="0033184A" w:rsidRDefault="0033184A">
      <w:pPr>
        <w:rPr>
          <w:rFonts w:ascii="Arial" w:hAnsi="Arial" w:cs="Arial"/>
          <w:b/>
          <w:sz w:val="28"/>
          <w:szCs w:val="28"/>
          <w:u w:val="single"/>
        </w:rPr>
      </w:pPr>
      <w:r>
        <w:rPr>
          <w:rFonts w:ascii="Arial" w:hAnsi="Arial" w:cs="Arial"/>
          <w:b/>
          <w:sz w:val="28"/>
          <w:szCs w:val="28"/>
          <w:u w:val="single"/>
        </w:rPr>
        <w:lastRenderedPageBreak/>
        <w:br w:type="page"/>
      </w:r>
    </w:p>
    <w:p w:rsidR="004D6330" w:rsidRPr="00CC7FCB" w:rsidRDefault="004D6330" w:rsidP="004D6330">
      <w:pPr>
        <w:rPr>
          <w:rFonts w:ascii="Arial" w:hAnsi="Arial" w:cs="Arial"/>
          <w:b/>
          <w:sz w:val="28"/>
          <w:szCs w:val="28"/>
          <w:u w:val="single"/>
        </w:rPr>
      </w:pPr>
      <w:r w:rsidRPr="00CC7FCB">
        <w:rPr>
          <w:rFonts w:ascii="Arial" w:hAnsi="Arial" w:cs="Arial"/>
          <w:b/>
          <w:sz w:val="28"/>
          <w:szCs w:val="28"/>
          <w:u w:val="single"/>
        </w:rPr>
        <w:lastRenderedPageBreak/>
        <w:t xml:space="preserve">Situation problème </w:t>
      </w:r>
      <w:r w:rsidR="008E215A">
        <w:rPr>
          <w:rFonts w:ascii="Arial" w:hAnsi="Arial" w:cs="Arial"/>
          <w:b/>
          <w:sz w:val="28"/>
          <w:szCs w:val="28"/>
          <w:u w:val="single"/>
        </w:rPr>
        <w:t>2</w:t>
      </w:r>
      <w:r w:rsidRPr="00CC7FCB">
        <w:rPr>
          <w:rFonts w:ascii="Arial" w:hAnsi="Arial" w:cs="Arial"/>
          <w:b/>
          <w:sz w:val="28"/>
          <w:szCs w:val="28"/>
          <w:u w:val="single"/>
        </w:rPr>
        <w:t> :</w:t>
      </w:r>
      <w:r w:rsidR="0033184A">
        <w:rPr>
          <w:rFonts w:ascii="Arial" w:hAnsi="Arial" w:cs="Arial"/>
          <w:b/>
          <w:sz w:val="28"/>
          <w:szCs w:val="28"/>
          <w:u w:val="single"/>
        </w:rPr>
        <w:t xml:space="preserve"> La cathédrale</w:t>
      </w:r>
      <w:r w:rsidR="00720FBF">
        <w:rPr>
          <w:rFonts w:ascii="Arial" w:hAnsi="Arial" w:cs="Arial"/>
          <w:b/>
          <w:sz w:val="28"/>
          <w:szCs w:val="28"/>
          <w:u w:val="single"/>
        </w:rPr>
        <w:t xml:space="preserve"> </w:t>
      </w:r>
    </w:p>
    <w:p w:rsidR="00745B0A" w:rsidRDefault="00745B0A" w:rsidP="003E527C">
      <w:pPr>
        <w:rPr>
          <w:rFonts w:ascii="Arial" w:hAnsi="Arial" w:cs="Arial"/>
          <w:sz w:val="24"/>
          <w:szCs w:val="24"/>
        </w:rPr>
      </w:pPr>
    </w:p>
    <w:p w:rsidR="0033184A" w:rsidRPr="0033184A" w:rsidRDefault="0033184A" w:rsidP="0033184A">
      <w:pPr>
        <w:jc w:val="both"/>
        <w:rPr>
          <w:rFonts w:ascii="Arial" w:hAnsi="Arial" w:cs="Arial"/>
          <w:sz w:val="24"/>
          <w:szCs w:val="24"/>
        </w:rPr>
      </w:pPr>
      <w:r w:rsidRPr="0033184A">
        <w:rPr>
          <w:rFonts w:ascii="Arial" w:hAnsi="Arial" w:cs="Arial"/>
          <w:noProof/>
          <w:sz w:val="24"/>
          <w:szCs w:val="24"/>
          <w:lang w:val="fr-CA" w:eastAsia="fr-CA"/>
        </w:rPr>
        <w:drawing>
          <wp:anchor distT="0" distB="0" distL="114300" distR="114300" simplePos="0" relativeHeight="251797504" behindDoc="0" locked="0" layoutInCell="1" allowOverlap="1" wp14:anchorId="249F675C" wp14:editId="124CF46A">
            <wp:simplePos x="0" y="0"/>
            <wp:positionH relativeFrom="column">
              <wp:posOffset>0</wp:posOffset>
            </wp:positionH>
            <wp:positionV relativeFrom="paragraph">
              <wp:posOffset>46355</wp:posOffset>
            </wp:positionV>
            <wp:extent cx="2857500" cy="1905000"/>
            <wp:effectExtent l="0" t="0" r="1270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Milan-Cathedral-or-Duomo-di-Mi-11592548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Pr="0033184A">
        <w:rPr>
          <w:rFonts w:ascii="Arial" w:hAnsi="Arial" w:cs="Arial"/>
          <w:sz w:val="24"/>
          <w:szCs w:val="24"/>
        </w:rPr>
        <w:t>Certains pays d’Europe sont reconnus pour la qualité de leur architecture et surtout celle des cathédrales. La cathédrale de Milan en Italie en est un bel exemple, on peut y voir en son centre une magnifique fenêtre de forme parabolique. En fait, ces formes témoignent d’une grande maîtrise de la géométrie classique, puisque les grands bâtisseurs de cathédrales utilisaient seulement leurs connaissances des propriétés des triangles pour produire des formes courbées.</w:t>
      </w:r>
    </w:p>
    <w:p w:rsidR="0033184A" w:rsidRDefault="0033184A" w:rsidP="0033184A">
      <w:pPr>
        <w:rPr>
          <w:i/>
        </w:rPr>
      </w:pPr>
    </w:p>
    <w:p w:rsidR="0033184A" w:rsidRDefault="0033184A" w:rsidP="0033184A">
      <w:pPr>
        <w:rPr>
          <w:i/>
        </w:rPr>
      </w:pPr>
      <w:r w:rsidRPr="00A608DA">
        <w:rPr>
          <w:i/>
        </w:rPr>
        <w:t xml:space="preserve">La cathédrale de Milan en </w:t>
      </w:r>
      <w:r>
        <w:rPr>
          <w:i/>
        </w:rPr>
        <w:t>Italie</w:t>
      </w:r>
    </w:p>
    <w:p w:rsidR="001F0FB3" w:rsidRDefault="001F0FB3" w:rsidP="003E527C">
      <w:pPr>
        <w:rPr>
          <w:rFonts w:ascii="Arial" w:hAnsi="Arial" w:cs="Arial"/>
          <w:sz w:val="24"/>
          <w:szCs w:val="24"/>
        </w:rPr>
      </w:pPr>
    </w:p>
    <w:p w:rsidR="0033184A" w:rsidRPr="0033184A" w:rsidRDefault="0033184A" w:rsidP="0033184A">
      <w:pPr>
        <w:spacing w:line="276" w:lineRule="auto"/>
        <w:jc w:val="both"/>
        <w:rPr>
          <w:rFonts w:ascii="Arial" w:hAnsi="Arial" w:cs="Arial"/>
          <w:sz w:val="24"/>
          <w:szCs w:val="24"/>
        </w:rPr>
      </w:pPr>
      <w:r w:rsidRPr="0033184A">
        <w:rPr>
          <w:rFonts w:ascii="Arial" w:hAnsi="Arial" w:cs="Arial"/>
          <w:sz w:val="24"/>
          <w:szCs w:val="24"/>
        </w:rPr>
        <w:t>Par exemple pour produire l’effet de parabole dans les fenêtres et portes d’entrée des cathédrales, on appliquait la méthode suivante pour créer une structure en bois qui servait d’appui pour mettre les pierres et le mortier:</w:t>
      </w:r>
    </w:p>
    <w:p w:rsidR="0033184A" w:rsidRPr="0033184A" w:rsidRDefault="0033184A" w:rsidP="0033184A">
      <w:pPr>
        <w:spacing w:line="276" w:lineRule="auto"/>
        <w:jc w:val="both"/>
        <w:rPr>
          <w:rFonts w:ascii="Arial" w:hAnsi="Arial" w:cs="Arial"/>
          <w:sz w:val="24"/>
          <w:szCs w:val="24"/>
        </w:rPr>
      </w:pPr>
      <w:r w:rsidRPr="0033184A">
        <w:rPr>
          <w:rFonts w:ascii="Arial" w:hAnsi="Arial" w:cs="Arial"/>
          <w:noProof/>
          <w:sz w:val="24"/>
          <w:szCs w:val="24"/>
          <w:lang w:val="fr-CA" w:eastAsia="fr-CA"/>
        </w:rPr>
        <w:drawing>
          <wp:anchor distT="0" distB="0" distL="114300" distR="114300" simplePos="0" relativeHeight="251799552" behindDoc="0" locked="0" layoutInCell="1" allowOverlap="1" wp14:anchorId="47ACA121" wp14:editId="44AE47EE">
            <wp:simplePos x="0" y="0"/>
            <wp:positionH relativeFrom="column">
              <wp:posOffset>2619265</wp:posOffset>
            </wp:positionH>
            <wp:positionV relativeFrom="paragraph">
              <wp:posOffset>203835</wp:posOffset>
            </wp:positionV>
            <wp:extent cx="3691255" cy="2838450"/>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5 à 20.08.44.png"/>
                    <pic:cNvPicPr/>
                  </pic:nvPicPr>
                  <pic:blipFill rotWithShape="1">
                    <a:blip r:embed="rId15">
                      <a:extLst>
                        <a:ext uri="{28A0092B-C50C-407E-A947-70E740481C1C}">
                          <a14:useLocalDpi xmlns:a14="http://schemas.microsoft.com/office/drawing/2010/main" val="0"/>
                        </a:ext>
                      </a:extLst>
                    </a:blip>
                    <a:srcRect l="8892" t="10770" r="8314" b="14518"/>
                    <a:stretch/>
                  </pic:blipFill>
                  <pic:spPr bwMode="auto">
                    <a:xfrm>
                      <a:off x="0" y="0"/>
                      <a:ext cx="3691255" cy="28384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33184A" w:rsidRPr="0033184A" w:rsidRDefault="0033184A" w:rsidP="0033184A">
      <w:pPr>
        <w:pStyle w:val="Paragraphedeliste"/>
        <w:numPr>
          <w:ilvl w:val="0"/>
          <w:numId w:val="6"/>
        </w:numPr>
        <w:spacing w:line="276" w:lineRule="auto"/>
        <w:rPr>
          <w:rFonts w:ascii="Arial" w:hAnsi="Arial" w:cs="Arial"/>
          <w:sz w:val="24"/>
          <w:szCs w:val="24"/>
        </w:rPr>
      </w:pPr>
      <w:r w:rsidRPr="0033184A">
        <w:rPr>
          <w:rFonts w:ascii="Arial" w:hAnsi="Arial" w:cs="Arial"/>
          <w:sz w:val="24"/>
          <w:szCs w:val="24"/>
        </w:rPr>
        <w:t>On érige un appui vertical AB qui servira d’hypoténuse au triangle ABC ;</w:t>
      </w:r>
    </w:p>
    <w:p w:rsidR="0033184A" w:rsidRPr="0033184A" w:rsidRDefault="0033184A" w:rsidP="0033184A">
      <w:pPr>
        <w:pStyle w:val="Paragraphedeliste"/>
        <w:numPr>
          <w:ilvl w:val="0"/>
          <w:numId w:val="6"/>
        </w:numPr>
        <w:spacing w:line="276" w:lineRule="auto"/>
        <w:rPr>
          <w:rFonts w:ascii="Arial" w:hAnsi="Arial" w:cs="Arial"/>
          <w:sz w:val="24"/>
          <w:szCs w:val="24"/>
        </w:rPr>
      </w:pPr>
      <w:r w:rsidRPr="0033184A">
        <w:rPr>
          <w:rFonts w:ascii="Arial" w:hAnsi="Arial" w:cs="Arial"/>
          <w:sz w:val="24"/>
          <w:szCs w:val="24"/>
        </w:rPr>
        <w:t>On complète la construction du triangle ABC ;</w:t>
      </w:r>
    </w:p>
    <w:p w:rsidR="0033184A" w:rsidRPr="0033184A" w:rsidRDefault="0033184A" w:rsidP="0033184A">
      <w:pPr>
        <w:pStyle w:val="Paragraphedeliste"/>
        <w:numPr>
          <w:ilvl w:val="0"/>
          <w:numId w:val="6"/>
        </w:numPr>
        <w:spacing w:line="276" w:lineRule="auto"/>
        <w:rPr>
          <w:rFonts w:ascii="Arial" w:hAnsi="Arial" w:cs="Arial"/>
          <w:sz w:val="24"/>
          <w:szCs w:val="24"/>
        </w:rPr>
      </w:pPr>
      <w:r w:rsidRPr="0033184A">
        <w:rPr>
          <w:rFonts w:ascii="Arial" w:hAnsi="Arial" w:cs="Arial"/>
          <w:sz w:val="24"/>
          <w:szCs w:val="24"/>
        </w:rPr>
        <w:t xml:space="preserve">On complète la structure ACE afin qu’elle épouse la forme d’un triangle isocèle ; </w:t>
      </w:r>
    </w:p>
    <w:p w:rsidR="0033184A" w:rsidRPr="0033184A" w:rsidRDefault="0033184A" w:rsidP="0033184A">
      <w:pPr>
        <w:pStyle w:val="Paragraphedeliste"/>
        <w:numPr>
          <w:ilvl w:val="0"/>
          <w:numId w:val="6"/>
        </w:numPr>
        <w:spacing w:line="276" w:lineRule="auto"/>
        <w:rPr>
          <w:rFonts w:ascii="Arial" w:hAnsi="Arial" w:cs="Arial"/>
          <w:sz w:val="24"/>
          <w:szCs w:val="24"/>
        </w:rPr>
      </w:pPr>
      <w:r w:rsidRPr="0033184A">
        <w:rPr>
          <w:rFonts w:ascii="Arial" w:hAnsi="Arial" w:cs="Arial"/>
          <w:sz w:val="24"/>
          <w:szCs w:val="24"/>
        </w:rPr>
        <w:t>On utilise l’appui AB comme axe de symétrie pour la construction des triangles ABD et ADF;</w:t>
      </w:r>
    </w:p>
    <w:p w:rsidR="0033184A" w:rsidRPr="0033184A" w:rsidRDefault="0033184A" w:rsidP="0033184A">
      <w:pPr>
        <w:pStyle w:val="Paragraphedeliste"/>
        <w:numPr>
          <w:ilvl w:val="0"/>
          <w:numId w:val="6"/>
        </w:numPr>
        <w:spacing w:line="276" w:lineRule="auto"/>
        <w:rPr>
          <w:rFonts w:ascii="Arial" w:hAnsi="Arial" w:cs="Arial"/>
          <w:sz w:val="24"/>
          <w:szCs w:val="24"/>
        </w:rPr>
      </w:pPr>
      <w:r w:rsidRPr="0033184A">
        <w:rPr>
          <w:rFonts w:ascii="Arial" w:hAnsi="Arial" w:cs="Arial"/>
          <w:sz w:val="24"/>
          <w:szCs w:val="24"/>
        </w:rPr>
        <w:t>On installe une barre de soutien CD, afin de s’assurer que la forme reste symétrique comme une parabole.</w:t>
      </w:r>
    </w:p>
    <w:p w:rsidR="0033184A" w:rsidRPr="0033184A" w:rsidRDefault="0033184A" w:rsidP="0033184A">
      <w:pPr>
        <w:spacing w:line="276" w:lineRule="auto"/>
        <w:jc w:val="both"/>
        <w:rPr>
          <w:rFonts w:ascii="Arial" w:hAnsi="Arial" w:cs="Arial"/>
          <w:sz w:val="24"/>
          <w:szCs w:val="24"/>
        </w:rPr>
      </w:pPr>
    </w:p>
    <w:p w:rsidR="0033184A" w:rsidRDefault="0033184A" w:rsidP="0033184A">
      <w:pPr>
        <w:spacing w:line="276" w:lineRule="auto"/>
        <w:jc w:val="both"/>
        <w:rPr>
          <w:rFonts w:ascii="Arial" w:hAnsi="Arial" w:cs="Arial"/>
          <w:sz w:val="24"/>
          <w:szCs w:val="24"/>
        </w:rPr>
      </w:pPr>
    </w:p>
    <w:p w:rsidR="0033184A" w:rsidRPr="0033184A" w:rsidRDefault="0033184A" w:rsidP="0033184A">
      <w:pPr>
        <w:spacing w:line="276" w:lineRule="auto"/>
        <w:jc w:val="both"/>
        <w:rPr>
          <w:rFonts w:ascii="Arial" w:hAnsi="Arial" w:cs="Arial"/>
          <w:sz w:val="24"/>
          <w:szCs w:val="24"/>
        </w:rPr>
      </w:pPr>
      <w:r w:rsidRPr="0033184A">
        <w:rPr>
          <w:rFonts w:ascii="Arial" w:hAnsi="Arial" w:cs="Arial"/>
          <w:sz w:val="24"/>
          <w:szCs w:val="24"/>
        </w:rPr>
        <w:t xml:space="preserve">Déterminez la largeur (segment EF) d’une fenêtre dont la hauteur (segment AB) serait de 1,7 m et dont la barre de soutien sera à 38 cm du sommet (point B). </w:t>
      </w:r>
    </w:p>
    <w:p w:rsidR="0033184A" w:rsidRPr="0033184A" w:rsidRDefault="0033184A" w:rsidP="0033184A">
      <w:pPr>
        <w:spacing w:line="276" w:lineRule="auto"/>
        <w:jc w:val="both"/>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7F2916" w:rsidRDefault="007F2916">
      <w:pPr>
        <w:rPr>
          <w:rFonts w:ascii="Arial" w:hAnsi="Arial" w:cs="Arial"/>
          <w:sz w:val="24"/>
          <w:szCs w:val="24"/>
        </w:rPr>
      </w:pPr>
      <w:r>
        <w:rPr>
          <w:rFonts w:ascii="Arial" w:hAnsi="Arial" w:cs="Arial"/>
          <w:sz w:val="24"/>
          <w:szCs w:val="24"/>
        </w:rPr>
        <w:br w:type="page"/>
      </w:r>
    </w:p>
    <w:p w:rsidR="00663028" w:rsidRPr="00CC7FCB" w:rsidRDefault="00663028" w:rsidP="00663028">
      <w:pPr>
        <w:rPr>
          <w:rFonts w:ascii="Arial" w:hAnsi="Arial" w:cs="Arial"/>
          <w:b/>
          <w:sz w:val="28"/>
          <w:szCs w:val="28"/>
          <w:u w:val="single"/>
        </w:rPr>
      </w:pPr>
      <w:r w:rsidRPr="00CC7FCB">
        <w:rPr>
          <w:rFonts w:ascii="Arial" w:hAnsi="Arial" w:cs="Arial"/>
          <w:b/>
          <w:sz w:val="28"/>
          <w:szCs w:val="28"/>
          <w:u w:val="single"/>
        </w:rPr>
        <w:lastRenderedPageBreak/>
        <w:t xml:space="preserve">Situation problème </w:t>
      </w:r>
      <w:r>
        <w:rPr>
          <w:rFonts w:ascii="Arial" w:hAnsi="Arial" w:cs="Arial"/>
          <w:b/>
          <w:sz w:val="28"/>
          <w:szCs w:val="28"/>
          <w:u w:val="single"/>
        </w:rPr>
        <w:t>3</w:t>
      </w:r>
      <w:r w:rsidRPr="00CC7FCB">
        <w:rPr>
          <w:rFonts w:ascii="Arial" w:hAnsi="Arial" w:cs="Arial"/>
          <w:b/>
          <w:sz w:val="28"/>
          <w:szCs w:val="28"/>
          <w:u w:val="single"/>
        </w:rPr>
        <w:t> :</w:t>
      </w:r>
      <w:r>
        <w:rPr>
          <w:rFonts w:ascii="Arial" w:hAnsi="Arial" w:cs="Arial"/>
          <w:b/>
          <w:sz w:val="28"/>
          <w:szCs w:val="28"/>
          <w:u w:val="single"/>
        </w:rPr>
        <w:t xml:space="preserve"> Le triangle du </w:t>
      </w:r>
      <w:proofErr w:type="spellStart"/>
      <w:r>
        <w:rPr>
          <w:rFonts w:ascii="Arial" w:hAnsi="Arial" w:cs="Arial"/>
          <w:b/>
          <w:sz w:val="28"/>
          <w:szCs w:val="28"/>
          <w:u w:val="single"/>
        </w:rPr>
        <w:t>Névada</w:t>
      </w:r>
      <w:proofErr w:type="spellEnd"/>
      <w:r>
        <w:rPr>
          <w:rFonts w:ascii="Arial" w:hAnsi="Arial" w:cs="Arial"/>
          <w:b/>
          <w:sz w:val="28"/>
          <w:szCs w:val="28"/>
          <w:u w:val="single"/>
        </w:rPr>
        <w:t xml:space="preserve"> </w:t>
      </w:r>
    </w:p>
    <w:p w:rsidR="001F0FB3" w:rsidRDefault="001F0FB3" w:rsidP="003E527C">
      <w:pPr>
        <w:rPr>
          <w:rFonts w:ascii="Arial" w:hAnsi="Arial" w:cs="Arial"/>
          <w:sz w:val="24"/>
          <w:szCs w:val="24"/>
        </w:rPr>
      </w:pPr>
    </w:p>
    <w:p w:rsidR="00663028" w:rsidRPr="00663028" w:rsidRDefault="00663028" w:rsidP="00663028">
      <w:pPr>
        <w:spacing w:line="276" w:lineRule="auto"/>
        <w:jc w:val="both"/>
        <w:rPr>
          <w:rFonts w:ascii="Arial" w:hAnsi="Arial" w:cs="Arial"/>
          <w:sz w:val="22"/>
          <w:szCs w:val="22"/>
        </w:rPr>
      </w:pPr>
      <w:r w:rsidRPr="00663028">
        <w:rPr>
          <w:rFonts w:ascii="Arial" w:hAnsi="Arial" w:cs="Arial"/>
          <w:noProof/>
          <w:sz w:val="22"/>
          <w:szCs w:val="22"/>
          <w:lang w:val="fr-CA" w:eastAsia="fr-CA"/>
        </w:rPr>
        <w:drawing>
          <wp:anchor distT="0" distB="0" distL="114300" distR="114300" simplePos="0" relativeHeight="251801600" behindDoc="0" locked="0" layoutInCell="1" allowOverlap="1" wp14:anchorId="57A58B54" wp14:editId="04DEF2CE">
            <wp:simplePos x="0" y="0"/>
            <wp:positionH relativeFrom="column">
              <wp:posOffset>0</wp:posOffset>
            </wp:positionH>
            <wp:positionV relativeFrom="paragraph">
              <wp:posOffset>11430</wp:posOffset>
            </wp:positionV>
            <wp:extent cx="2411095" cy="1807210"/>
            <wp:effectExtent l="0" t="0" r="190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3-29 à 23.17.3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1095" cy="1807210"/>
                    </a:xfrm>
                    <a:prstGeom prst="rect">
                      <a:avLst/>
                    </a:prstGeom>
                  </pic:spPr>
                </pic:pic>
              </a:graphicData>
            </a:graphic>
            <wp14:sizeRelH relativeFrom="page">
              <wp14:pctWidth>0</wp14:pctWidth>
            </wp14:sizeRelH>
            <wp14:sizeRelV relativeFrom="page">
              <wp14:pctHeight>0</wp14:pctHeight>
            </wp14:sizeRelV>
          </wp:anchor>
        </w:drawing>
      </w:r>
      <w:r w:rsidRPr="00663028">
        <w:rPr>
          <w:rFonts w:ascii="Arial" w:hAnsi="Arial" w:cs="Arial"/>
          <w:sz w:val="22"/>
          <w:szCs w:val="22"/>
        </w:rPr>
        <w:t xml:space="preserve">Le 3 septembre 2007, le riche aventurier Steve Fosset, bien connu pour son exploit d’avoir fait le tour du monde en ballon sans ravitaillement, disparaissait des radars aériens après être décollé d’un aéroport du Nevada à bord d’un avion monoplace. Certains adeptes de phénomènes inexpliqués ont déclaré qu’il a été victime du « triangle du Nevada ». </w:t>
      </w:r>
    </w:p>
    <w:p w:rsidR="00CB0CCA" w:rsidRDefault="00CB0CCA" w:rsidP="00663028">
      <w:pPr>
        <w:spacing w:line="276" w:lineRule="auto"/>
        <w:jc w:val="both"/>
        <w:rPr>
          <w:rFonts w:ascii="Arial" w:hAnsi="Arial" w:cs="Arial"/>
          <w:sz w:val="22"/>
          <w:szCs w:val="22"/>
        </w:rPr>
      </w:pPr>
    </w:p>
    <w:p w:rsidR="00663028" w:rsidRPr="00CB0CCA" w:rsidRDefault="00663028" w:rsidP="00663028">
      <w:pPr>
        <w:spacing w:line="276" w:lineRule="auto"/>
        <w:jc w:val="both"/>
        <w:rPr>
          <w:rFonts w:ascii="Arial" w:hAnsi="Arial" w:cs="Arial"/>
          <w:sz w:val="22"/>
          <w:szCs w:val="22"/>
        </w:rPr>
      </w:pPr>
      <w:r w:rsidRPr="00663028">
        <w:rPr>
          <w:rFonts w:ascii="Arial" w:hAnsi="Arial" w:cs="Arial"/>
          <w:sz w:val="22"/>
          <w:szCs w:val="22"/>
        </w:rPr>
        <w:t>Le triangle du Nevada, moins bien connu que le triangle des Bermudes, fait néanmoins autant de victimes annuellement et reste à ce jour un lieu peu connu et très mystérieux. Le triangle du Nevada est délimité par les villes de Reno, Las Vegas situé dans l’état du Nevada et de la ville de</w:t>
      </w:r>
      <w:r>
        <w:t xml:space="preserve"> </w:t>
      </w:r>
      <w:r w:rsidRPr="00CB0CCA">
        <w:rPr>
          <w:rFonts w:ascii="Arial" w:hAnsi="Arial" w:cs="Arial"/>
          <w:sz w:val="22"/>
          <w:szCs w:val="22"/>
        </w:rPr>
        <w:t>Fresno situé dans l’état de la Californie.</w:t>
      </w:r>
    </w:p>
    <w:p w:rsidR="00663028" w:rsidRDefault="00663028" w:rsidP="00663028">
      <w:pPr>
        <w:spacing w:line="276" w:lineRule="auto"/>
        <w:jc w:val="both"/>
      </w:pPr>
    </w:p>
    <w:p w:rsidR="00663028" w:rsidRDefault="00663028" w:rsidP="00663028">
      <w:pPr>
        <w:spacing w:line="276" w:lineRule="auto"/>
        <w:jc w:val="both"/>
        <w:rPr>
          <w:rFonts w:ascii="Arial" w:hAnsi="Arial" w:cs="Arial"/>
          <w:sz w:val="22"/>
          <w:szCs w:val="22"/>
        </w:rPr>
      </w:pPr>
      <w:r w:rsidRPr="00663028">
        <w:rPr>
          <w:rFonts w:ascii="Arial" w:hAnsi="Arial" w:cs="Arial"/>
          <w:sz w:val="22"/>
          <w:szCs w:val="22"/>
        </w:rPr>
        <w:t>Dans un plan cartésien dont la graduation est de 1 km, on a indiqué les villes aux coordonnées suivantes :</w:t>
      </w:r>
    </w:p>
    <w:p w:rsidR="00663028" w:rsidRDefault="00663028" w:rsidP="00663028">
      <w:pPr>
        <w:spacing w:line="276" w:lineRule="auto"/>
        <w:jc w:val="both"/>
        <w:rPr>
          <w:rFonts w:ascii="Arial" w:hAnsi="Arial" w:cs="Arial"/>
          <w:sz w:val="22"/>
          <w:szCs w:val="22"/>
        </w:rPr>
      </w:pPr>
    </w:p>
    <w:p w:rsidR="00663028" w:rsidRPr="00663028" w:rsidRDefault="00663028" w:rsidP="00663028">
      <w:pPr>
        <w:pStyle w:val="Paragraphedeliste"/>
        <w:numPr>
          <w:ilvl w:val="0"/>
          <w:numId w:val="7"/>
        </w:numPr>
        <w:spacing w:line="276" w:lineRule="auto"/>
        <w:ind w:left="360"/>
        <w:jc w:val="both"/>
        <w:rPr>
          <w:rFonts w:ascii="Arial" w:hAnsi="Arial" w:cs="Arial"/>
          <w:sz w:val="22"/>
          <w:szCs w:val="22"/>
        </w:rPr>
      </w:pPr>
      <w:r w:rsidRPr="00663028">
        <w:rPr>
          <w:rFonts w:ascii="Arial" w:hAnsi="Arial" w:cs="Arial"/>
          <w:sz w:val="22"/>
          <w:szCs w:val="22"/>
        </w:rPr>
        <w:t>Las Vegas (0, 0) ;</w:t>
      </w:r>
    </w:p>
    <w:p w:rsidR="00663028" w:rsidRPr="00663028" w:rsidRDefault="00663028" w:rsidP="00663028">
      <w:pPr>
        <w:pStyle w:val="Paragraphedeliste"/>
        <w:numPr>
          <w:ilvl w:val="0"/>
          <w:numId w:val="7"/>
        </w:numPr>
        <w:spacing w:line="276" w:lineRule="auto"/>
        <w:ind w:left="360"/>
        <w:jc w:val="both"/>
        <w:rPr>
          <w:rFonts w:ascii="Arial" w:hAnsi="Arial" w:cs="Arial"/>
          <w:sz w:val="22"/>
          <w:szCs w:val="22"/>
        </w:rPr>
      </w:pPr>
      <w:r w:rsidRPr="00663028">
        <w:rPr>
          <w:rFonts w:ascii="Arial" w:hAnsi="Arial" w:cs="Arial"/>
          <w:sz w:val="22"/>
          <w:szCs w:val="22"/>
        </w:rPr>
        <w:t>Reno (-350, 400) ;</w:t>
      </w:r>
    </w:p>
    <w:p w:rsidR="00663028" w:rsidRPr="00663028" w:rsidRDefault="00663028" w:rsidP="00663028">
      <w:pPr>
        <w:pStyle w:val="Paragraphedeliste"/>
        <w:numPr>
          <w:ilvl w:val="0"/>
          <w:numId w:val="7"/>
        </w:numPr>
        <w:spacing w:line="276" w:lineRule="auto"/>
        <w:ind w:left="360"/>
        <w:jc w:val="both"/>
        <w:rPr>
          <w:rFonts w:ascii="Arial" w:hAnsi="Arial" w:cs="Arial"/>
          <w:sz w:val="22"/>
          <w:szCs w:val="22"/>
        </w:rPr>
      </w:pPr>
      <w:proofErr w:type="gramStart"/>
      <w:r w:rsidRPr="00663028">
        <w:rPr>
          <w:rFonts w:ascii="Arial" w:hAnsi="Arial" w:cs="Arial"/>
          <w:sz w:val="22"/>
          <w:szCs w:val="22"/>
        </w:rPr>
        <w:t>Fresno(</w:t>
      </w:r>
      <w:proofErr w:type="gramEnd"/>
      <w:r w:rsidRPr="00663028">
        <w:rPr>
          <w:rFonts w:ascii="Arial" w:hAnsi="Arial" w:cs="Arial"/>
          <w:sz w:val="22"/>
          <w:szCs w:val="22"/>
        </w:rPr>
        <w:t>-400, 100)</w:t>
      </w:r>
    </w:p>
    <w:p w:rsidR="00663028" w:rsidRPr="00663028" w:rsidRDefault="00663028" w:rsidP="00663028">
      <w:pPr>
        <w:spacing w:line="276" w:lineRule="auto"/>
        <w:jc w:val="both"/>
        <w:rPr>
          <w:rFonts w:ascii="Arial" w:hAnsi="Arial" w:cs="Arial"/>
          <w:sz w:val="22"/>
          <w:szCs w:val="22"/>
        </w:rPr>
      </w:pPr>
      <w:r w:rsidRPr="00663028">
        <w:rPr>
          <w:rFonts w:ascii="Arial" w:hAnsi="Arial" w:cs="Arial"/>
          <w:noProof/>
          <w:sz w:val="22"/>
          <w:szCs w:val="22"/>
          <w:lang w:val="fr-CA" w:eastAsia="fr-CA"/>
        </w:rPr>
        <w:drawing>
          <wp:anchor distT="0" distB="0" distL="114300" distR="114300" simplePos="0" relativeHeight="251802624" behindDoc="0" locked="0" layoutInCell="1" allowOverlap="1" wp14:anchorId="781581C7" wp14:editId="6C20B14B">
            <wp:simplePos x="0" y="0"/>
            <wp:positionH relativeFrom="column">
              <wp:posOffset>472274</wp:posOffset>
            </wp:positionH>
            <wp:positionV relativeFrom="paragraph">
              <wp:posOffset>123825</wp:posOffset>
            </wp:positionV>
            <wp:extent cx="5263764" cy="48982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3 à 20.19.47.png"/>
                    <pic:cNvPicPr/>
                  </pic:nvPicPr>
                  <pic:blipFill>
                    <a:blip r:embed="rId17">
                      <a:extLst>
                        <a:ext uri="{28A0092B-C50C-407E-A947-70E740481C1C}">
                          <a14:useLocalDpi xmlns:a14="http://schemas.microsoft.com/office/drawing/2010/main" val="0"/>
                        </a:ext>
                      </a:extLst>
                    </a:blip>
                    <a:stretch>
                      <a:fillRect/>
                    </a:stretch>
                  </pic:blipFill>
                  <pic:spPr>
                    <a:xfrm>
                      <a:off x="0" y="0"/>
                      <a:ext cx="5263764" cy="4898225"/>
                    </a:xfrm>
                    <a:prstGeom prst="rect">
                      <a:avLst/>
                    </a:prstGeom>
                  </pic:spPr>
                </pic:pic>
              </a:graphicData>
            </a:graphic>
            <wp14:sizeRelH relativeFrom="page">
              <wp14:pctWidth>0</wp14:pctWidth>
            </wp14:sizeRelH>
            <wp14:sizeRelV relativeFrom="page">
              <wp14:pctHeight>0</wp14:pctHeight>
            </wp14:sizeRelV>
          </wp:anchor>
        </w:drawing>
      </w: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1F0FB3" w:rsidRDefault="001F0FB3" w:rsidP="003E527C">
      <w:pPr>
        <w:rPr>
          <w:rFonts w:ascii="Arial" w:hAnsi="Arial" w:cs="Arial"/>
          <w:sz w:val="24"/>
          <w:szCs w:val="24"/>
        </w:rPr>
      </w:pPr>
    </w:p>
    <w:p w:rsidR="00663028" w:rsidRDefault="00663028" w:rsidP="003E527C">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Pr="00663028" w:rsidRDefault="00663028" w:rsidP="00663028">
      <w:pPr>
        <w:rPr>
          <w:rFonts w:ascii="Arial" w:hAnsi="Arial" w:cs="Arial"/>
          <w:sz w:val="24"/>
          <w:szCs w:val="24"/>
        </w:rPr>
      </w:pPr>
    </w:p>
    <w:p w:rsidR="00663028" w:rsidRDefault="00663028" w:rsidP="00663028">
      <w:pPr>
        <w:rPr>
          <w:rFonts w:ascii="Arial" w:hAnsi="Arial" w:cs="Arial"/>
          <w:sz w:val="24"/>
          <w:szCs w:val="24"/>
        </w:rPr>
      </w:pPr>
    </w:p>
    <w:p w:rsidR="00663028" w:rsidRDefault="00663028" w:rsidP="00663028">
      <w:pPr>
        <w:rPr>
          <w:rFonts w:ascii="Arial" w:hAnsi="Arial" w:cs="Arial"/>
          <w:sz w:val="24"/>
          <w:szCs w:val="24"/>
        </w:rPr>
      </w:pPr>
    </w:p>
    <w:p w:rsidR="00663028" w:rsidRDefault="00663028">
      <w:pPr>
        <w:rPr>
          <w:rFonts w:ascii="Arial" w:hAnsi="Arial" w:cs="Arial"/>
          <w:sz w:val="24"/>
          <w:szCs w:val="24"/>
        </w:rPr>
      </w:pPr>
      <w:r>
        <w:rPr>
          <w:rFonts w:ascii="Arial" w:hAnsi="Arial" w:cs="Arial"/>
          <w:sz w:val="24"/>
          <w:szCs w:val="24"/>
        </w:rPr>
        <w:br w:type="page"/>
      </w:r>
    </w:p>
    <w:p w:rsidR="00663028" w:rsidRPr="00663028" w:rsidRDefault="00663028" w:rsidP="00663028">
      <w:pPr>
        <w:spacing w:line="276" w:lineRule="auto"/>
        <w:jc w:val="both"/>
        <w:rPr>
          <w:rFonts w:ascii="Arial" w:hAnsi="Arial" w:cs="Arial"/>
          <w:sz w:val="22"/>
          <w:szCs w:val="22"/>
        </w:rPr>
      </w:pPr>
      <w:r w:rsidRPr="00663028">
        <w:rPr>
          <w:rFonts w:ascii="Arial" w:hAnsi="Arial" w:cs="Arial"/>
          <w:sz w:val="22"/>
          <w:szCs w:val="22"/>
        </w:rPr>
        <w:lastRenderedPageBreak/>
        <w:t xml:space="preserve">Comme l’avion était muni d’une balise GPS, l’équipe de recherche a utilisé trois satellites qui balaient ce fameux triangle.  Une zone de recherche plus pointue a été déterminée à partir des signaux obtenus. </w:t>
      </w:r>
    </w:p>
    <w:p w:rsidR="00663028" w:rsidRPr="00663028" w:rsidRDefault="00663028" w:rsidP="00663028">
      <w:pPr>
        <w:spacing w:line="276" w:lineRule="auto"/>
        <w:jc w:val="both"/>
        <w:rPr>
          <w:rFonts w:ascii="Arial" w:hAnsi="Arial" w:cs="Arial"/>
          <w:sz w:val="22"/>
          <w:szCs w:val="22"/>
        </w:rPr>
      </w:pPr>
    </w:p>
    <w:p w:rsidR="00663028" w:rsidRPr="00663028" w:rsidRDefault="00663028" w:rsidP="00663028">
      <w:pPr>
        <w:spacing w:line="276" w:lineRule="auto"/>
        <w:jc w:val="both"/>
        <w:rPr>
          <w:rFonts w:ascii="Arial" w:hAnsi="Arial" w:cs="Arial"/>
          <w:sz w:val="22"/>
          <w:szCs w:val="22"/>
        </w:rPr>
      </w:pPr>
      <w:r w:rsidRPr="00663028">
        <w:rPr>
          <w:rFonts w:ascii="Arial" w:hAnsi="Arial" w:cs="Arial"/>
          <w:sz w:val="22"/>
          <w:szCs w:val="22"/>
        </w:rPr>
        <w:t>Le schéma ci-dessus illustre la zone déterminée :</w:t>
      </w:r>
    </w:p>
    <w:p w:rsidR="00663028" w:rsidRPr="00663028" w:rsidRDefault="00663028" w:rsidP="00663028">
      <w:pPr>
        <w:spacing w:line="276" w:lineRule="auto"/>
        <w:jc w:val="both"/>
        <w:rPr>
          <w:rFonts w:ascii="Arial" w:hAnsi="Arial" w:cs="Arial"/>
          <w:sz w:val="22"/>
          <w:szCs w:val="22"/>
        </w:rPr>
      </w:pPr>
      <w:r w:rsidRPr="00663028">
        <w:rPr>
          <w:rFonts w:ascii="Arial" w:hAnsi="Arial" w:cs="Arial"/>
          <w:sz w:val="22"/>
          <w:szCs w:val="22"/>
        </w:rPr>
        <w:t xml:space="preserve"> </w:t>
      </w:r>
    </w:p>
    <w:p w:rsidR="00663028" w:rsidRPr="00663028" w:rsidRDefault="00663028" w:rsidP="00663028">
      <w:pPr>
        <w:pStyle w:val="Paragraphedeliste"/>
        <w:numPr>
          <w:ilvl w:val="0"/>
          <w:numId w:val="8"/>
        </w:numPr>
        <w:spacing w:line="360" w:lineRule="auto"/>
        <w:jc w:val="both"/>
        <w:rPr>
          <w:rFonts w:ascii="Arial" w:hAnsi="Arial" w:cs="Arial"/>
          <w:i/>
          <w:sz w:val="22"/>
          <w:szCs w:val="22"/>
        </w:rPr>
      </w:pPr>
      <w:r w:rsidRPr="00663028">
        <w:rPr>
          <w:rFonts w:ascii="Arial" w:hAnsi="Arial" w:cs="Arial"/>
          <w:i/>
          <w:sz w:val="22"/>
          <w:szCs w:val="22"/>
        </w:rPr>
        <w:t>Le premier satellite se déplaçait sur une trajectoire rectiligne passant par Reno et le point milieu (K) du segment Fresno – Las Vegas.  Il a détecté un signal un point B partageant le segment Reno et K dans un rapport 3 :1 à partir de Reno ;</w:t>
      </w:r>
    </w:p>
    <w:p w:rsidR="00663028" w:rsidRPr="00663028" w:rsidRDefault="00663028" w:rsidP="00663028">
      <w:pPr>
        <w:pStyle w:val="Paragraphedeliste"/>
        <w:spacing w:line="360" w:lineRule="auto"/>
        <w:jc w:val="both"/>
        <w:rPr>
          <w:rFonts w:ascii="Arial" w:hAnsi="Arial" w:cs="Arial"/>
          <w:i/>
          <w:sz w:val="22"/>
          <w:szCs w:val="22"/>
        </w:rPr>
      </w:pPr>
    </w:p>
    <w:p w:rsidR="00663028" w:rsidRPr="00663028" w:rsidRDefault="00663028" w:rsidP="00663028">
      <w:pPr>
        <w:pStyle w:val="Paragraphedeliste"/>
        <w:numPr>
          <w:ilvl w:val="0"/>
          <w:numId w:val="8"/>
        </w:numPr>
        <w:spacing w:line="360" w:lineRule="auto"/>
        <w:jc w:val="both"/>
        <w:rPr>
          <w:rFonts w:ascii="Arial" w:hAnsi="Arial" w:cs="Arial"/>
          <w:i/>
          <w:sz w:val="22"/>
          <w:szCs w:val="22"/>
        </w:rPr>
      </w:pPr>
      <w:r w:rsidRPr="00663028">
        <w:rPr>
          <w:rFonts w:ascii="Arial" w:hAnsi="Arial" w:cs="Arial"/>
          <w:i/>
          <w:sz w:val="22"/>
          <w:szCs w:val="22"/>
        </w:rPr>
        <w:t>Le deuxième satellite se déplaçait sur une trajectoire rectiligne passant par Fresno et le point milieu (H) du segment Reno – Las Vegas. Il a détecté un signal un point A situé à 90% de la distance Fresno et H à partir de 90% de Fresno;</w:t>
      </w:r>
    </w:p>
    <w:p w:rsidR="00663028" w:rsidRPr="00663028" w:rsidRDefault="00663028" w:rsidP="00663028">
      <w:pPr>
        <w:spacing w:line="360" w:lineRule="auto"/>
        <w:jc w:val="both"/>
        <w:rPr>
          <w:rFonts w:ascii="Arial" w:hAnsi="Arial" w:cs="Arial"/>
          <w:i/>
          <w:sz w:val="22"/>
          <w:szCs w:val="22"/>
        </w:rPr>
      </w:pPr>
    </w:p>
    <w:p w:rsidR="00663028" w:rsidRPr="00663028" w:rsidRDefault="00663028" w:rsidP="00663028">
      <w:pPr>
        <w:pStyle w:val="Paragraphedeliste"/>
        <w:numPr>
          <w:ilvl w:val="0"/>
          <w:numId w:val="8"/>
        </w:numPr>
        <w:spacing w:line="360" w:lineRule="auto"/>
        <w:jc w:val="both"/>
        <w:rPr>
          <w:rFonts w:ascii="Arial" w:hAnsi="Arial" w:cs="Arial"/>
          <w:i/>
          <w:sz w:val="22"/>
          <w:szCs w:val="22"/>
        </w:rPr>
      </w:pPr>
      <w:r w:rsidRPr="00663028">
        <w:rPr>
          <w:rFonts w:ascii="Arial" w:hAnsi="Arial" w:cs="Arial"/>
          <w:i/>
          <w:sz w:val="22"/>
          <w:szCs w:val="22"/>
        </w:rPr>
        <w:t>Le troisième satellite se déplaçait sur une trajectoire rectiligne passant par Las Vegas et le point milieu (G) du segment Reno – Fresno, il a détecté un signal un point C situé au milieu de Las Vegas et le point G ;</w:t>
      </w:r>
    </w:p>
    <w:p w:rsidR="00663028" w:rsidRPr="00663028" w:rsidRDefault="00663028" w:rsidP="00663028">
      <w:pPr>
        <w:spacing w:line="276" w:lineRule="auto"/>
        <w:jc w:val="both"/>
        <w:rPr>
          <w:rFonts w:ascii="Arial" w:hAnsi="Arial" w:cs="Arial"/>
          <w:b/>
          <w:sz w:val="22"/>
          <w:szCs w:val="22"/>
        </w:rPr>
      </w:pPr>
    </w:p>
    <w:p w:rsidR="00663028" w:rsidRPr="00663028" w:rsidRDefault="00663028" w:rsidP="00663028">
      <w:pPr>
        <w:spacing w:line="276" w:lineRule="auto"/>
        <w:jc w:val="both"/>
        <w:rPr>
          <w:rFonts w:ascii="Arial" w:hAnsi="Arial" w:cs="Arial"/>
          <w:b/>
          <w:sz w:val="22"/>
          <w:szCs w:val="22"/>
        </w:rPr>
      </w:pPr>
    </w:p>
    <w:p w:rsidR="00663028" w:rsidRPr="00663028" w:rsidRDefault="00663028" w:rsidP="00663028">
      <w:pPr>
        <w:spacing w:line="276" w:lineRule="auto"/>
        <w:jc w:val="both"/>
        <w:rPr>
          <w:rFonts w:ascii="Arial" w:hAnsi="Arial" w:cs="Arial"/>
          <w:b/>
          <w:sz w:val="22"/>
          <w:szCs w:val="22"/>
        </w:rPr>
      </w:pPr>
      <w:r w:rsidRPr="00663028">
        <w:rPr>
          <w:rFonts w:ascii="Arial" w:hAnsi="Arial" w:cs="Arial"/>
          <w:b/>
          <w:sz w:val="22"/>
          <w:szCs w:val="22"/>
        </w:rPr>
        <w:t>Si un avion, muni d’un radar, peut balayer une superficie de 1500 km</w:t>
      </w:r>
      <w:r w:rsidRPr="00663028">
        <w:rPr>
          <w:rFonts w:ascii="Arial" w:hAnsi="Arial" w:cs="Arial"/>
          <w:b/>
          <w:sz w:val="22"/>
          <w:szCs w:val="22"/>
          <w:vertAlign w:val="superscript"/>
        </w:rPr>
        <w:t>2</w:t>
      </w:r>
      <w:r w:rsidRPr="00663028">
        <w:rPr>
          <w:rFonts w:ascii="Arial" w:hAnsi="Arial" w:cs="Arial"/>
          <w:b/>
          <w:sz w:val="22"/>
          <w:szCs w:val="22"/>
        </w:rPr>
        <w:t xml:space="preserve"> à l’heure, déterminez le nombre d’heures que prendra l’avion pour couvrir toute la région ciblée.</w:t>
      </w:r>
    </w:p>
    <w:p w:rsidR="00663028" w:rsidRDefault="00663028">
      <w:pPr>
        <w:rPr>
          <w:rFonts w:ascii="Arial" w:hAnsi="Arial" w:cs="Arial"/>
          <w:sz w:val="24"/>
          <w:szCs w:val="24"/>
        </w:rPr>
      </w:pPr>
      <w:r>
        <w:rPr>
          <w:rFonts w:ascii="Arial" w:hAnsi="Arial" w:cs="Arial"/>
          <w:sz w:val="24"/>
          <w:szCs w:val="24"/>
        </w:rPr>
        <w:br w:type="page"/>
      </w:r>
    </w:p>
    <w:p w:rsidR="00663028" w:rsidRDefault="00663028">
      <w:pPr>
        <w:rPr>
          <w:rFonts w:ascii="Arial" w:hAnsi="Arial" w:cs="Arial"/>
          <w:sz w:val="24"/>
          <w:szCs w:val="24"/>
        </w:rPr>
      </w:pPr>
      <w:r>
        <w:rPr>
          <w:rFonts w:ascii="Arial" w:hAnsi="Arial" w:cs="Arial"/>
          <w:sz w:val="24"/>
          <w:szCs w:val="24"/>
        </w:rPr>
        <w:lastRenderedPageBreak/>
        <w:br w:type="page"/>
      </w:r>
    </w:p>
    <w:p w:rsidR="001F0FB3" w:rsidRPr="00663028" w:rsidRDefault="001F0FB3" w:rsidP="00663028">
      <w:pPr>
        <w:rPr>
          <w:rFonts w:ascii="Arial" w:hAnsi="Arial" w:cs="Arial"/>
          <w:sz w:val="24"/>
          <w:szCs w:val="24"/>
        </w:rPr>
      </w:pPr>
    </w:p>
    <w:sectPr w:rsidR="001F0FB3" w:rsidRPr="00663028" w:rsidSect="00C37B2C">
      <w:footerReference w:type="default" r:id="rId18"/>
      <w:pgSz w:w="11906" w:h="16838"/>
      <w:pgMar w:top="993" w:right="991"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11" w:rsidRDefault="00A50E11" w:rsidP="00A50E11">
      <w:r>
        <w:separator/>
      </w:r>
    </w:p>
  </w:endnote>
  <w:endnote w:type="continuationSeparator" w:id="0">
    <w:p w:rsidR="00A50E11" w:rsidRDefault="00A50E11"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CB" w:rsidRDefault="00CC7FCB">
    <w:pPr>
      <w:pStyle w:val="Pieddepage"/>
      <w:pBdr>
        <w:top w:val="thinThickSmallGap" w:sz="24" w:space="1" w:color="622423" w:themeColor="accent2" w:themeShade="7F"/>
      </w:pBdr>
      <w:rPr>
        <w:b/>
        <w:bCs/>
        <w:i/>
        <w:color w:val="000000" w:themeColor="text1"/>
      </w:rPr>
    </w:pPr>
    <w:r>
      <w:rPr>
        <w:b/>
        <w:bCs/>
        <w:i/>
        <w:color w:val="000000" w:themeColor="text1"/>
      </w:rPr>
      <w:t>Auteur</w:t>
    </w:r>
    <w:r w:rsidR="00AF20A6">
      <w:rPr>
        <w:b/>
        <w:bCs/>
        <w:i/>
        <w:color w:val="000000" w:themeColor="text1"/>
      </w:rPr>
      <w:t>s</w:t>
    </w:r>
    <w:r w:rsidR="00B4246D">
      <w:rPr>
        <w:b/>
        <w:bCs/>
        <w:i/>
        <w:color w:val="000000" w:themeColor="text1"/>
      </w:rPr>
      <w:t xml:space="preserve"> : </w:t>
    </w:r>
    <w:r w:rsidR="00AF20A6">
      <w:rPr>
        <w:b/>
        <w:bCs/>
        <w:i/>
        <w:color w:val="000000" w:themeColor="text1"/>
      </w:rPr>
      <w:t>Mélanie Tremblay, Martin Francoeur</w:t>
    </w:r>
  </w:p>
  <w:p w:rsidR="00AE4A41" w:rsidRDefault="00CC7FCB">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 xml:space="preserve">Adaptation : </w:t>
    </w:r>
    <w:r w:rsidR="00AF20A6">
      <w:rPr>
        <w:b/>
        <w:bCs/>
        <w:i/>
        <w:color w:val="000000" w:themeColor="text1"/>
      </w:rPr>
      <w:t xml:space="preserve">Gilles </w:t>
    </w:r>
    <w:proofErr w:type="spellStart"/>
    <w:r w:rsidR="00AF20A6">
      <w:rPr>
        <w:b/>
        <w:bCs/>
        <w:i/>
        <w:color w:val="000000" w:themeColor="text1"/>
      </w:rPr>
      <w:t>Coulombe</w:t>
    </w:r>
    <w:proofErr w:type="spellEnd"/>
    <w:r w:rsidR="00AF20A6">
      <w:rPr>
        <w:b/>
        <w:bCs/>
        <w:i/>
        <w:color w:val="000000" w:themeColor="text1"/>
      </w:rPr>
      <w:t>/</w:t>
    </w:r>
    <w:r w:rsidR="00B4246D">
      <w:rPr>
        <w:b/>
        <w:bCs/>
        <w:i/>
        <w:color w:val="000000" w:themeColor="text1"/>
      </w:rPr>
      <w:t>CÉAPO/</w:t>
    </w:r>
    <w:r w:rsidR="00AF20A6">
      <w:rPr>
        <w:b/>
        <w:bCs/>
        <w:i/>
        <w:color w:val="000000" w:themeColor="text1"/>
      </w:rPr>
      <w:t>Septembre</w:t>
    </w:r>
    <w:r>
      <w:rPr>
        <w:b/>
        <w:bCs/>
        <w:i/>
        <w:color w:val="000000" w:themeColor="text1"/>
      </w:rPr>
      <w:t xml:space="preserve"> 2017</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7F7ECE" w:rsidRPr="007F7ECE">
      <w:rPr>
        <w:rFonts w:asciiTheme="majorHAnsi" w:eastAsiaTheme="majorEastAsia" w:hAnsiTheme="majorHAnsi" w:cstheme="majorBidi"/>
        <w:noProof/>
      </w:rPr>
      <w:t>3</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11" w:rsidRDefault="00A50E11" w:rsidP="00A50E11">
      <w:r>
        <w:separator/>
      </w:r>
    </w:p>
  </w:footnote>
  <w:footnote w:type="continuationSeparator" w:id="0">
    <w:p w:rsidR="00A50E11" w:rsidRDefault="00A50E11" w:rsidP="00A50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7BF"/>
    <w:multiLevelType w:val="hybridMultilevel"/>
    <w:tmpl w:val="62D28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54383C"/>
    <w:multiLevelType w:val="hybridMultilevel"/>
    <w:tmpl w:val="2198364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 w15:restartNumberingAfterBreak="0">
    <w:nsid w:val="17A37C86"/>
    <w:multiLevelType w:val="hybridMultilevel"/>
    <w:tmpl w:val="FBB2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1786F"/>
    <w:multiLevelType w:val="hybridMultilevel"/>
    <w:tmpl w:val="2ED2A1E4"/>
    <w:lvl w:ilvl="0" w:tplc="0C0C0001">
      <w:start w:val="1"/>
      <w:numFmt w:val="bullet"/>
      <w:lvlText w:val=""/>
      <w:lvlJc w:val="left"/>
      <w:pPr>
        <w:ind w:left="788" w:hanging="360"/>
      </w:pPr>
      <w:rPr>
        <w:rFonts w:ascii="Symbol" w:hAnsi="Symbol" w:hint="default"/>
      </w:rPr>
    </w:lvl>
    <w:lvl w:ilvl="1" w:tplc="0C0C0003" w:tentative="1">
      <w:start w:val="1"/>
      <w:numFmt w:val="bullet"/>
      <w:lvlText w:val="o"/>
      <w:lvlJc w:val="left"/>
      <w:pPr>
        <w:ind w:left="1508" w:hanging="360"/>
      </w:pPr>
      <w:rPr>
        <w:rFonts w:ascii="Courier New" w:hAnsi="Courier New" w:cs="Courier New" w:hint="default"/>
      </w:rPr>
    </w:lvl>
    <w:lvl w:ilvl="2" w:tplc="0C0C0005" w:tentative="1">
      <w:start w:val="1"/>
      <w:numFmt w:val="bullet"/>
      <w:lvlText w:val=""/>
      <w:lvlJc w:val="left"/>
      <w:pPr>
        <w:ind w:left="2228" w:hanging="360"/>
      </w:pPr>
      <w:rPr>
        <w:rFonts w:ascii="Wingdings" w:hAnsi="Wingdings" w:hint="default"/>
      </w:rPr>
    </w:lvl>
    <w:lvl w:ilvl="3" w:tplc="0C0C0001" w:tentative="1">
      <w:start w:val="1"/>
      <w:numFmt w:val="bullet"/>
      <w:lvlText w:val=""/>
      <w:lvlJc w:val="left"/>
      <w:pPr>
        <w:ind w:left="2948" w:hanging="360"/>
      </w:pPr>
      <w:rPr>
        <w:rFonts w:ascii="Symbol" w:hAnsi="Symbol" w:hint="default"/>
      </w:rPr>
    </w:lvl>
    <w:lvl w:ilvl="4" w:tplc="0C0C0003" w:tentative="1">
      <w:start w:val="1"/>
      <w:numFmt w:val="bullet"/>
      <w:lvlText w:val="o"/>
      <w:lvlJc w:val="left"/>
      <w:pPr>
        <w:ind w:left="3668" w:hanging="360"/>
      </w:pPr>
      <w:rPr>
        <w:rFonts w:ascii="Courier New" w:hAnsi="Courier New" w:cs="Courier New" w:hint="default"/>
      </w:rPr>
    </w:lvl>
    <w:lvl w:ilvl="5" w:tplc="0C0C0005" w:tentative="1">
      <w:start w:val="1"/>
      <w:numFmt w:val="bullet"/>
      <w:lvlText w:val=""/>
      <w:lvlJc w:val="left"/>
      <w:pPr>
        <w:ind w:left="4388" w:hanging="360"/>
      </w:pPr>
      <w:rPr>
        <w:rFonts w:ascii="Wingdings" w:hAnsi="Wingdings" w:hint="default"/>
      </w:rPr>
    </w:lvl>
    <w:lvl w:ilvl="6" w:tplc="0C0C0001" w:tentative="1">
      <w:start w:val="1"/>
      <w:numFmt w:val="bullet"/>
      <w:lvlText w:val=""/>
      <w:lvlJc w:val="left"/>
      <w:pPr>
        <w:ind w:left="5108" w:hanging="360"/>
      </w:pPr>
      <w:rPr>
        <w:rFonts w:ascii="Symbol" w:hAnsi="Symbol" w:hint="default"/>
      </w:rPr>
    </w:lvl>
    <w:lvl w:ilvl="7" w:tplc="0C0C0003" w:tentative="1">
      <w:start w:val="1"/>
      <w:numFmt w:val="bullet"/>
      <w:lvlText w:val="o"/>
      <w:lvlJc w:val="left"/>
      <w:pPr>
        <w:ind w:left="5828" w:hanging="360"/>
      </w:pPr>
      <w:rPr>
        <w:rFonts w:ascii="Courier New" w:hAnsi="Courier New" w:cs="Courier New" w:hint="default"/>
      </w:rPr>
    </w:lvl>
    <w:lvl w:ilvl="8" w:tplc="0C0C0005" w:tentative="1">
      <w:start w:val="1"/>
      <w:numFmt w:val="bullet"/>
      <w:lvlText w:val=""/>
      <w:lvlJc w:val="left"/>
      <w:pPr>
        <w:ind w:left="6548" w:hanging="360"/>
      </w:pPr>
      <w:rPr>
        <w:rFonts w:ascii="Wingdings" w:hAnsi="Wingdings" w:hint="default"/>
      </w:rPr>
    </w:lvl>
  </w:abstractNum>
  <w:abstractNum w:abstractNumId="4" w15:restartNumberingAfterBreak="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A7D34"/>
    <w:multiLevelType w:val="hybridMultilevel"/>
    <w:tmpl w:val="63460BB2"/>
    <w:lvl w:ilvl="0" w:tplc="734CA3B8">
      <w:start w:val="10"/>
      <w:numFmt w:val="bullet"/>
      <w:lvlText w:val="-"/>
      <w:lvlJc w:val="left"/>
      <w:pPr>
        <w:ind w:left="405" w:hanging="360"/>
      </w:pPr>
      <w:rPr>
        <w:rFonts w:ascii="Arial" w:eastAsia="Times New Roman" w:hAnsi="Arial" w:cs="Arial" w:hint="default"/>
        <w:color w:val="333333"/>
        <w:sz w:val="18"/>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6" w15:restartNumberingAfterBreak="0">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6E576B3"/>
    <w:multiLevelType w:val="hybridMultilevel"/>
    <w:tmpl w:val="F79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57345"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361E8"/>
    <w:rsid w:val="000406EC"/>
    <w:rsid w:val="0005268E"/>
    <w:rsid w:val="000701CA"/>
    <w:rsid w:val="000C3A65"/>
    <w:rsid w:val="000C7E99"/>
    <w:rsid w:val="000D000D"/>
    <w:rsid w:val="000D3FD0"/>
    <w:rsid w:val="000F52CC"/>
    <w:rsid w:val="00104619"/>
    <w:rsid w:val="00117938"/>
    <w:rsid w:val="001224CB"/>
    <w:rsid w:val="00147579"/>
    <w:rsid w:val="00162A01"/>
    <w:rsid w:val="00165A4A"/>
    <w:rsid w:val="00176456"/>
    <w:rsid w:val="001803D8"/>
    <w:rsid w:val="0019487D"/>
    <w:rsid w:val="001A35DE"/>
    <w:rsid w:val="001C2A16"/>
    <w:rsid w:val="001C51E0"/>
    <w:rsid w:val="001F0FB3"/>
    <w:rsid w:val="001F156E"/>
    <w:rsid w:val="0020086D"/>
    <w:rsid w:val="00200DFE"/>
    <w:rsid w:val="00211661"/>
    <w:rsid w:val="00275B61"/>
    <w:rsid w:val="00286AA7"/>
    <w:rsid w:val="002A6667"/>
    <w:rsid w:val="002B5667"/>
    <w:rsid w:val="002C1DB0"/>
    <w:rsid w:val="002C4929"/>
    <w:rsid w:val="002C59E0"/>
    <w:rsid w:val="002F3B05"/>
    <w:rsid w:val="002F63A4"/>
    <w:rsid w:val="00311D0D"/>
    <w:rsid w:val="0033184A"/>
    <w:rsid w:val="003335E4"/>
    <w:rsid w:val="0035493D"/>
    <w:rsid w:val="003648B5"/>
    <w:rsid w:val="00383A34"/>
    <w:rsid w:val="003A26E2"/>
    <w:rsid w:val="003B7F78"/>
    <w:rsid w:val="003E527C"/>
    <w:rsid w:val="0041421B"/>
    <w:rsid w:val="00471AE9"/>
    <w:rsid w:val="00476CB8"/>
    <w:rsid w:val="00485E10"/>
    <w:rsid w:val="00491485"/>
    <w:rsid w:val="004A1C70"/>
    <w:rsid w:val="004B1337"/>
    <w:rsid w:val="004D6330"/>
    <w:rsid w:val="004F42E1"/>
    <w:rsid w:val="00500DC4"/>
    <w:rsid w:val="00503FD8"/>
    <w:rsid w:val="005737F1"/>
    <w:rsid w:val="00580000"/>
    <w:rsid w:val="0059244B"/>
    <w:rsid w:val="005A2C28"/>
    <w:rsid w:val="005B539E"/>
    <w:rsid w:val="005E223F"/>
    <w:rsid w:val="005E511D"/>
    <w:rsid w:val="005E5E28"/>
    <w:rsid w:val="005F1536"/>
    <w:rsid w:val="006147B6"/>
    <w:rsid w:val="006550E0"/>
    <w:rsid w:val="00663028"/>
    <w:rsid w:val="00683720"/>
    <w:rsid w:val="00694020"/>
    <w:rsid w:val="006B3595"/>
    <w:rsid w:val="006C1D18"/>
    <w:rsid w:val="006E217E"/>
    <w:rsid w:val="006F0645"/>
    <w:rsid w:val="0070068A"/>
    <w:rsid w:val="00703DB8"/>
    <w:rsid w:val="00704E3F"/>
    <w:rsid w:val="007062F8"/>
    <w:rsid w:val="00720FBF"/>
    <w:rsid w:val="00745B0A"/>
    <w:rsid w:val="00753B49"/>
    <w:rsid w:val="00763471"/>
    <w:rsid w:val="007764A2"/>
    <w:rsid w:val="007A4B32"/>
    <w:rsid w:val="007B4DCA"/>
    <w:rsid w:val="007D042B"/>
    <w:rsid w:val="007D4EC8"/>
    <w:rsid w:val="007D4F06"/>
    <w:rsid w:val="007E488C"/>
    <w:rsid w:val="007F2916"/>
    <w:rsid w:val="007F7ECE"/>
    <w:rsid w:val="00803BB4"/>
    <w:rsid w:val="00846609"/>
    <w:rsid w:val="00893263"/>
    <w:rsid w:val="008E1856"/>
    <w:rsid w:val="008E215A"/>
    <w:rsid w:val="008F4F5D"/>
    <w:rsid w:val="008F7058"/>
    <w:rsid w:val="009306FA"/>
    <w:rsid w:val="0099092B"/>
    <w:rsid w:val="0099125D"/>
    <w:rsid w:val="009B7A3A"/>
    <w:rsid w:val="009D6D37"/>
    <w:rsid w:val="00A10A5F"/>
    <w:rsid w:val="00A21567"/>
    <w:rsid w:val="00A50E11"/>
    <w:rsid w:val="00A72C86"/>
    <w:rsid w:val="00A9376B"/>
    <w:rsid w:val="00AD0617"/>
    <w:rsid w:val="00AD3EC6"/>
    <w:rsid w:val="00AE4A41"/>
    <w:rsid w:val="00AF20A6"/>
    <w:rsid w:val="00AF32E8"/>
    <w:rsid w:val="00B26C0B"/>
    <w:rsid w:val="00B4246D"/>
    <w:rsid w:val="00B53777"/>
    <w:rsid w:val="00B57B3D"/>
    <w:rsid w:val="00B91987"/>
    <w:rsid w:val="00B95195"/>
    <w:rsid w:val="00BA0406"/>
    <w:rsid w:val="00BA0D23"/>
    <w:rsid w:val="00BA0E0E"/>
    <w:rsid w:val="00BA3A2E"/>
    <w:rsid w:val="00BA5BC9"/>
    <w:rsid w:val="00BE3A64"/>
    <w:rsid w:val="00C060D1"/>
    <w:rsid w:val="00C36366"/>
    <w:rsid w:val="00C3664D"/>
    <w:rsid w:val="00C37B2C"/>
    <w:rsid w:val="00C7513F"/>
    <w:rsid w:val="00CA2F32"/>
    <w:rsid w:val="00CB0CCA"/>
    <w:rsid w:val="00CC7FCB"/>
    <w:rsid w:val="00D03EC0"/>
    <w:rsid w:val="00D158ED"/>
    <w:rsid w:val="00D752DF"/>
    <w:rsid w:val="00D80147"/>
    <w:rsid w:val="00DA2474"/>
    <w:rsid w:val="00DB6F87"/>
    <w:rsid w:val="00E14117"/>
    <w:rsid w:val="00E360EA"/>
    <w:rsid w:val="00E906C3"/>
    <w:rsid w:val="00EA6598"/>
    <w:rsid w:val="00ED4E4A"/>
    <w:rsid w:val="00ED7854"/>
    <w:rsid w:val="00F44F9A"/>
    <w:rsid w:val="00F66BED"/>
    <w:rsid w:val="00F74132"/>
    <w:rsid w:val="00F97FE4"/>
    <w:rsid w:val="00FA3822"/>
    <w:rsid w:val="00FB5933"/>
    <w:rsid w:val="00FC79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wrap-style:tight" fillcolor="white">
      <v:fill color="white"/>
      <v:textbox style="mso-rotate-with-shape:t" inset="5pt,5pt,5pt,5pt"/>
    </o:shapedefaults>
    <o:shapelayout v:ext="edit">
      <o:idmap v:ext="edit" data="1"/>
    </o:shapelayout>
  </w:shapeDefaults>
  <w:decimalSymbol w:val=","/>
  <w:listSeparator w:val=";"/>
  <w15:docId w15:val="{F8515913-00E3-4B51-B51A-1CFCFAD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paragraph" w:styleId="NormalWeb">
    <w:name w:val="Normal (Web)"/>
    <w:basedOn w:val="Normal"/>
    <w:uiPriority w:val="99"/>
    <w:unhideWhenUsed/>
    <w:rsid w:val="003E527C"/>
    <w:pPr>
      <w:spacing w:before="100" w:beforeAutospacing="1" w:after="100" w:afterAutospacing="1"/>
    </w:pPr>
    <w:rPr>
      <w:sz w:val="24"/>
      <w:szCs w:val="24"/>
      <w:lang w:val="fr-CA" w:eastAsia="fr-CA"/>
    </w:rPr>
  </w:style>
  <w:style w:type="character" w:styleId="Textedelespacerserv">
    <w:name w:val="Placeholder Text"/>
    <w:basedOn w:val="Policepardfaut"/>
    <w:uiPriority w:val="99"/>
    <w:semiHidden/>
    <w:rsid w:val="00104619"/>
    <w:rPr>
      <w:color w:val="808080"/>
    </w:rPr>
  </w:style>
  <w:style w:type="character" w:customStyle="1" w:styleId="apple-converted-space">
    <w:name w:val="apple-converted-space"/>
    <w:basedOn w:val="Policepardfaut"/>
    <w:rsid w:val="000D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902</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Gilles</cp:lastModifiedBy>
  <cp:revision>11</cp:revision>
  <cp:lastPrinted>2017-06-05T17:19:00Z</cp:lastPrinted>
  <dcterms:created xsi:type="dcterms:W3CDTF">2017-09-21T18:43:00Z</dcterms:created>
  <dcterms:modified xsi:type="dcterms:W3CDTF">2017-09-21T19:42:00Z</dcterms:modified>
</cp:coreProperties>
</file>